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97362" w14:textId="2670A5AB" w:rsidR="00126381" w:rsidRPr="00252BBC" w:rsidRDefault="00126381" w:rsidP="00262850">
      <w:pPr>
        <w:jc w:val="both"/>
        <w:rPr>
          <w:rFonts w:asciiTheme="minorHAnsi" w:hAnsiTheme="minorHAnsi" w:cs="Arial"/>
          <w:b/>
          <w:i/>
          <w:u w:val="single"/>
        </w:rPr>
      </w:pPr>
      <w:r w:rsidRPr="00252BBC">
        <w:rPr>
          <w:rFonts w:asciiTheme="minorHAnsi" w:hAnsiTheme="minorHAnsi" w:cs="Arial"/>
          <w:b/>
          <w:i/>
          <w:u w:val="single"/>
        </w:rPr>
        <w:t xml:space="preserve">Ovaj obrazac je namijenjen korisniku u svrhu kontrole jesu li ispunjene potrebne pretpostavke </w:t>
      </w:r>
      <w:r w:rsidR="009C0899" w:rsidRPr="00252BBC">
        <w:rPr>
          <w:rFonts w:asciiTheme="minorHAnsi" w:hAnsiTheme="minorHAnsi" w:cs="Arial"/>
          <w:b/>
          <w:i/>
          <w:u w:val="single"/>
        </w:rPr>
        <w:t>sukladno Pravilniku i Zakonu o javnoj nabavi</w:t>
      </w:r>
    </w:p>
    <w:p w14:paraId="4AF9E45B" w14:textId="42833C6A" w:rsidR="009C0899" w:rsidRPr="00252BBC" w:rsidRDefault="009C0899" w:rsidP="00262850">
      <w:pPr>
        <w:jc w:val="both"/>
        <w:rPr>
          <w:rFonts w:asciiTheme="minorHAnsi" w:hAnsiTheme="minorHAnsi" w:cs="Arial"/>
          <w:b/>
          <w:i/>
          <w:u w:val="single"/>
        </w:rPr>
      </w:pPr>
      <w:r w:rsidRPr="00252BBC">
        <w:rPr>
          <w:rFonts w:asciiTheme="minorHAnsi" w:hAnsiTheme="minorHAnsi" w:cs="Arial"/>
          <w:b/>
          <w:i/>
          <w:u w:val="single"/>
        </w:rPr>
        <w:t>Obrazac nije potrebno dostavljati Agenciji za plaćanja u poljoprivredi, ribarstvu i ruralnom razvoju jer je isključivo namijenjen korisniku.</w:t>
      </w:r>
    </w:p>
    <w:p w14:paraId="51257E71" w14:textId="77777777" w:rsidR="009C0899" w:rsidRPr="00252BBC" w:rsidRDefault="009C0899" w:rsidP="00262850">
      <w:pPr>
        <w:jc w:val="both"/>
        <w:rPr>
          <w:rFonts w:asciiTheme="minorHAnsi" w:hAnsiTheme="minorHAnsi" w:cs="Arial"/>
          <w:b/>
        </w:rPr>
      </w:pPr>
    </w:p>
    <w:sdt>
      <w:sdtPr>
        <w:rPr>
          <w:rFonts w:asciiTheme="minorHAnsi" w:hAnsiTheme="minorHAnsi" w:cs="Arial"/>
          <w:b/>
        </w:rPr>
        <w:alias w:val="Title"/>
        <w:tag w:val=""/>
        <w:id w:val="-2049671321"/>
        <w:placeholder>
          <w:docPart w:val="C75BBFB7B93B42999CD7EBA7AD978E2A"/>
        </w:placeholder>
        <w:dataBinding w:prefixMappings="xmlns:ns0='http://purl.org/dc/elements/1.1/' xmlns:ns1='http://schemas.openxmlformats.org/package/2006/metadata/core-properties' " w:xpath="/ns1:coreProperties[1]/ns0:title[1]" w:storeItemID="{6C3C8BC8-F283-45AE-878A-BAB7291924A1}"/>
        <w:text/>
      </w:sdtPr>
      <w:sdtEndPr/>
      <w:sdtContent>
        <w:p w14:paraId="0A7F82BE" w14:textId="0A4D1163" w:rsidR="00E167AD" w:rsidRPr="00252BBC" w:rsidRDefault="00D01FF5" w:rsidP="00262850">
          <w:pPr>
            <w:jc w:val="both"/>
            <w:rPr>
              <w:rFonts w:asciiTheme="minorHAnsi" w:hAnsiTheme="minorHAnsi" w:cs="Arial"/>
            </w:rPr>
          </w:pPr>
          <w:r w:rsidRPr="00252BBC">
            <w:rPr>
              <w:rFonts w:asciiTheme="minorHAnsi" w:hAnsiTheme="minorHAnsi" w:cs="Arial"/>
              <w:b/>
            </w:rPr>
            <w:t>K</w:t>
          </w:r>
          <w:r w:rsidR="00E167AD" w:rsidRPr="00252BBC">
            <w:rPr>
              <w:rFonts w:asciiTheme="minorHAnsi" w:hAnsiTheme="minorHAnsi" w:cs="Arial"/>
              <w:b/>
            </w:rPr>
            <w:t>ontroln</w:t>
          </w:r>
          <w:r w:rsidRPr="00252BBC">
            <w:rPr>
              <w:rFonts w:asciiTheme="minorHAnsi" w:hAnsiTheme="minorHAnsi" w:cs="Arial"/>
              <w:b/>
            </w:rPr>
            <w:t>a</w:t>
          </w:r>
          <w:r w:rsidR="00E167AD" w:rsidRPr="00252BBC">
            <w:rPr>
              <w:rFonts w:asciiTheme="minorHAnsi" w:hAnsiTheme="minorHAnsi" w:cs="Arial"/>
              <w:b/>
            </w:rPr>
            <w:t xml:space="preserve"> list</w:t>
          </w:r>
          <w:r w:rsidRPr="00252BBC">
            <w:rPr>
              <w:rFonts w:asciiTheme="minorHAnsi" w:hAnsiTheme="minorHAnsi" w:cs="Arial"/>
              <w:b/>
            </w:rPr>
            <w:t>a</w:t>
          </w:r>
          <w:r w:rsidR="00554D4A" w:rsidRPr="00252BBC">
            <w:rPr>
              <w:rFonts w:asciiTheme="minorHAnsi" w:hAnsiTheme="minorHAnsi" w:cs="Arial"/>
              <w:b/>
            </w:rPr>
            <w:t xml:space="preserve"> za korisnika</w:t>
          </w:r>
        </w:p>
      </w:sdtContent>
    </w:sdt>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510"/>
      </w:tblGrid>
      <w:tr w:rsidR="00D01FF5" w:rsidRPr="00252BBC" w14:paraId="0F24467B" w14:textId="77777777" w:rsidTr="00A81410">
        <w:trPr>
          <w:trHeight w:val="208"/>
        </w:trPr>
        <w:tc>
          <w:tcPr>
            <w:tcW w:w="6096" w:type="dxa"/>
            <w:shd w:val="clear" w:color="auto" w:fill="E6E6E6"/>
            <w:vAlign w:val="center"/>
          </w:tcPr>
          <w:p w14:paraId="06808D7A" w14:textId="62BEEA32" w:rsidR="00D01FF5" w:rsidRPr="00252BBC" w:rsidRDefault="008330DD" w:rsidP="00262850">
            <w:pPr>
              <w:spacing w:after="0"/>
              <w:ind w:left="-426" w:firstLine="426"/>
              <w:jc w:val="both"/>
              <w:rPr>
                <w:rFonts w:asciiTheme="minorHAnsi" w:hAnsiTheme="minorHAnsi" w:cs="Arial"/>
                <w:bCs/>
              </w:rPr>
            </w:pPr>
            <w:r w:rsidRPr="00252BBC">
              <w:rPr>
                <w:rFonts w:asciiTheme="minorHAnsi" w:hAnsiTheme="minorHAnsi" w:cs="Arial"/>
              </w:rPr>
              <w:br w:type="page"/>
            </w:r>
          </w:p>
          <w:p w14:paraId="0CC0479B" w14:textId="340F766D" w:rsidR="00D01FF5" w:rsidRPr="00252BBC" w:rsidRDefault="00D01FF5" w:rsidP="00AB5077">
            <w:pPr>
              <w:spacing w:after="0"/>
              <w:ind w:left="-426" w:firstLine="426"/>
              <w:jc w:val="both"/>
              <w:rPr>
                <w:rFonts w:asciiTheme="minorHAnsi" w:hAnsiTheme="minorHAnsi" w:cs="Arial"/>
                <w:bCs/>
              </w:rPr>
            </w:pPr>
            <w:r w:rsidRPr="00252BBC">
              <w:rPr>
                <w:rFonts w:asciiTheme="minorHAnsi" w:hAnsiTheme="minorHAnsi" w:cs="Arial"/>
                <w:bCs/>
              </w:rPr>
              <w:t>Procijenjen</w:t>
            </w:r>
            <w:r w:rsidR="00AB5077" w:rsidRPr="00252BBC">
              <w:rPr>
                <w:rFonts w:asciiTheme="minorHAnsi" w:hAnsiTheme="minorHAnsi" w:cs="Arial"/>
                <w:bCs/>
              </w:rPr>
              <w:t>a</w:t>
            </w:r>
            <w:r w:rsidRPr="00252BBC">
              <w:rPr>
                <w:rFonts w:asciiTheme="minorHAnsi" w:hAnsiTheme="minorHAnsi" w:cs="Arial"/>
                <w:bCs/>
              </w:rPr>
              <w:t xml:space="preserve"> </w:t>
            </w:r>
            <w:r w:rsidR="00AB5077" w:rsidRPr="00252BBC">
              <w:rPr>
                <w:rFonts w:asciiTheme="minorHAnsi" w:hAnsiTheme="minorHAnsi" w:cs="Arial"/>
                <w:bCs/>
              </w:rPr>
              <w:t>vrijednost nabave</w:t>
            </w:r>
            <w:r w:rsidRPr="00252BBC">
              <w:rPr>
                <w:rFonts w:asciiTheme="minorHAnsi" w:hAnsiTheme="minorHAnsi" w:cs="Arial"/>
                <w:bCs/>
              </w:rPr>
              <w:t>:</w:t>
            </w:r>
          </w:p>
        </w:tc>
        <w:tc>
          <w:tcPr>
            <w:tcW w:w="3510" w:type="dxa"/>
            <w:shd w:val="clear" w:color="auto" w:fill="auto"/>
            <w:vAlign w:val="center"/>
          </w:tcPr>
          <w:p w14:paraId="4787C752" w14:textId="77777777" w:rsidR="00D01FF5" w:rsidRPr="00252BBC" w:rsidRDefault="00D01FF5" w:rsidP="00262850">
            <w:pPr>
              <w:spacing w:after="0"/>
              <w:jc w:val="both"/>
              <w:rPr>
                <w:rFonts w:asciiTheme="minorHAnsi" w:hAnsiTheme="minorHAnsi" w:cs="Arial"/>
              </w:rPr>
            </w:pPr>
          </w:p>
          <w:p w14:paraId="3EF66F9A" w14:textId="77777777" w:rsidR="00D01FF5" w:rsidRPr="00252BBC" w:rsidRDefault="00D01FF5" w:rsidP="00262850">
            <w:pPr>
              <w:spacing w:after="0"/>
              <w:jc w:val="both"/>
              <w:rPr>
                <w:rFonts w:asciiTheme="minorHAnsi" w:hAnsiTheme="minorHAnsi" w:cs="Arial"/>
              </w:rPr>
            </w:pPr>
          </w:p>
        </w:tc>
      </w:tr>
      <w:tr w:rsidR="00D01FF5" w:rsidRPr="00252BBC" w14:paraId="6060E1C8" w14:textId="77777777" w:rsidTr="00A81410">
        <w:trPr>
          <w:trHeight w:val="208"/>
        </w:trPr>
        <w:tc>
          <w:tcPr>
            <w:tcW w:w="6096" w:type="dxa"/>
            <w:shd w:val="clear" w:color="auto" w:fill="E6E6E6"/>
            <w:vAlign w:val="center"/>
          </w:tcPr>
          <w:p w14:paraId="7DB0A6DC" w14:textId="77777777" w:rsidR="00D01FF5" w:rsidRPr="00252BBC" w:rsidRDefault="00D01FF5" w:rsidP="00262850">
            <w:pPr>
              <w:spacing w:after="0"/>
              <w:ind w:left="-426" w:firstLine="426"/>
              <w:jc w:val="both"/>
              <w:rPr>
                <w:rFonts w:asciiTheme="minorHAnsi" w:hAnsiTheme="minorHAnsi" w:cs="Arial"/>
                <w:bCs/>
              </w:rPr>
            </w:pPr>
          </w:p>
          <w:p w14:paraId="68693A4C" w14:textId="77777777" w:rsidR="00341F97" w:rsidRPr="00252BBC" w:rsidRDefault="00AB5077" w:rsidP="00AB5077">
            <w:pPr>
              <w:spacing w:after="0"/>
              <w:ind w:left="-426" w:firstLine="426"/>
              <w:jc w:val="both"/>
              <w:rPr>
                <w:rFonts w:asciiTheme="minorHAnsi" w:hAnsiTheme="minorHAnsi" w:cs="Arial"/>
                <w:bCs/>
              </w:rPr>
            </w:pPr>
            <w:r w:rsidRPr="00252BBC">
              <w:rPr>
                <w:rFonts w:asciiTheme="minorHAnsi" w:hAnsiTheme="minorHAnsi" w:cs="Arial"/>
                <w:bCs/>
              </w:rPr>
              <w:t>Vrsta p</w:t>
            </w:r>
            <w:r w:rsidR="00D01FF5" w:rsidRPr="00252BBC">
              <w:rPr>
                <w:rFonts w:asciiTheme="minorHAnsi" w:hAnsiTheme="minorHAnsi" w:cs="Arial"/>
                <w:bCs/>
              </w:rPr>
              <w:t>ostup</w:t>
            </w:r>
            <w:r w:rsidRPr="00252BBC">
              <w:rPr>
                <w:rFonts w:asciiTheme="minorHAnsi" w:hAnsiTheme="minorHAnsi" w:cs="Arial"/>
                <w:bCs/>
              </w:rPr>
              <w:t>a</w:t>
            </w:r>
            <w:r w:rsidR="00D01FF5" w:rsidRPr="00252BBC">
              <w:rPr>
                <w:rFonts w:asciiTheme="minorHAnsi" w:hAnsiTheme="minorHAnsi" w:cs="Arial"/>
                <w:bCs/>
              </w:rPr>
              <w:t>k javne nabave</w:t>
            </w:r>
          </w:p>
          <w:p w14:paraId="7CFE3F61" w14:textId="27EE6255" w:rsidR="00D01FF5" w:rsidRPr="00252BBC" w:rsidRDefault="00AB5077" w:rsidP="00AB5077">
            <w:pPr>
              <w:spacing w:after="0"/>
              <w:ind w:left="-426" w:firstLine="426"/>
              <w:jc w:val="both"/>
              <w:rPr>
                <w:rFonts w:asciiTheme="minorHAnsi" w:hAnsiTheme="minorHAnsi" w:cs="Arial"/>
                <w:bCs/>
              </w:rPr>
            </w:pPr>
            <w:r w:rsidRPr="00252BBC">
              <w:rPr>
                <w:rFonts w:asciiTheme="minorHAnsi" w:hAnsiTheme="minorHAnsi" w:cs="Arial"/>
                <w:bCs/>
              </w:rPr>
              <w:t xml:space="preserve"> (</w:t>
            </w:r>
            <w:r w:rsidRPr="00252BBC">
              <w:rPr>
                <w:rFonts w:asciiTheme="minorHAnsi" w:hAnsiTheme="minorHAnsi" w:cs="Arial"/>
                <w:bCs/>
                <w:i/>
              </w:rPr>
              <w:t>otvoreni, pregovarački i sl.</w:t>
            </w:r>
            <w:r w:rsidRPr="00252BBC">
              <w:rPr>
                <w:rFonts w:asciiTheme="minorHAnsi" w:hAnsiTheme="minorHAnsi" w:cs="Arial"/>
                <w:bCs/>
              </w:rPr>
              <w:t>)</w:t>
            </w:r>
            <w:r w:rsidR="00D01FF5" w:rsidRPr="00252BBC">
              <w:rPr>
                <w:rFonts w:asciiTheme="minorHAnsi" w:hAnsiTheme="minorHAnsi" w:cs="Arial"/>
                <w:bCs/>
              </w:rPr>
              <w:t>:</w:t>
            </w:r>
          </w:p>
        </w:tc>
        <w:tc>
          <w:tcPr>
            <w:tcW w:w="3510" w:type="dxa"/>
            <w:shd w:val="clear" w:color="auto" w:fill="auto"/>
            <w:vAlign w:val="center"/>
          </w:tcPr>
          <w:p w14:paraId="40D25703" w14:textId="77777777" w:rsidR="00D01FF5" w:rsidRPr="00252BBC" w:rsidRDefault="00D01FF5" w:rsidP="00262850">
            <w:pPr>
              <w:spacing w:after="0"/>
              <w:jc w:val="both"/>
              <w:rPr>
                <w:rFonts w:asciiTheme="minorHAnsi" w:hAnsiTheme="minorHAnsi" w:cs="Arial"/>
              </w:rPr>
            </w:pPr>
          </w:p>
        </w:tc>
      </w:tr>
      <w:tr w:rsidR="00C62A48" w:rsidRPr="00252BBC" w14:paraId="3DC8EACF" w14:textId="77777777" w:rsidTr="00A81410">
        <w:trPr>
          <w:trHeight w:val="208"/>
        </w:trPr>
        <w:tc>
          <w:tcPr>
            <w:tcW w:w="6096" w:type="dxa"/>
            <w:shd w:val="clear" w:color="auto" w:fill="E6E6E6"/>
            <w:vAlign w:val="center"/>
          </w:tcPr>
          <w:p w14:paraId="1AD2828E" w14:textId="77777777" w:rsidR="00C62A48" w:rsidRPr="00252BBC" w:rsidRDefault="00C62A48" w:rsidP="00262850">
            <w:pPr>
              <w:spacing w:after="0"/>
              <w:ind w:left="-426" w:firstLine="426"/>
              <w:jc w:val="both"/>
              <w:rPr>
                <w:rFonts w:asciiTheme="minorHAnsi" w:hAnsiTheme="minorHAnsi" w:cs="Arial"/>
                <w:bCs/>
              </w:rPr>
            </w:pPr>
          </w:p>
          <w:p w14:paraId="1B38E1DF" w14:textId="77777777" w:rsidR="00341F97" w:rsidRPr="00252BBC" w:rsidRDefault="00C62A48" w:rsidP="00262850">
            <w:pPr>
              <w:spacing w:after="0"/>
              <w:ind w:left="-426" w:firstLine="426"/>
              <w:jc w:val="both"/>
              <w:rPr>
                <w:rFonts w:asciiTheme="minorHAnsi" w:hAnsiTheme="minorHAnsi" w:cs="Arial"/>
                <w:bCs/>
                <w:i/>
              </w:rPr>
            </w:pPr>
            <w:r w:rsidRPr="00252BBC">
              <w:rPr>
                <w:rFonts w:asciiTheme="minorHAnsi" w:hAnsiTheme="minorHAnsi" w:cs="Arial"/>
                <w:bCs/>
              </w:rPr>
              <w:t>Vrsta ugovora</w:t>
            </w:r>
            <w:r w:rsidR="00AB5077" w:rsidRPr="00252BBC">
              <w:rPr>
                <w:rFonts w:asciiTheme="minorHAnsi" w:hAnsiTheme="minorHAnsi" w:cs="Arial"/>
                <w:bCs/>
              </w:rPr>
              <w:t xml:space="preserve"> (</w:t>
            </w:r>
            <w:r w:rsidR="00AB5077" w:rsidRPr="00252BBC">
              <w:rPr>
                <w:rFonts w:asciiTheme="minorHAnsi" w:hAnsiTheme="minorHAnsi" w:cs="Arial"/>
                <w:bCs/>
                <w:i/>
              </w:rPr>
              <w:t>roba, radovi ili</w:t>
            </w:r>
          </w:p>
          <w:p w14:paraId="28DF2E4D" w14:textId="703DE5E6" w:rsidR="00C62A48" w:rsidRPr="00252BBC" w:rsidRDefault="00AB5077" w:rsidP="00262850">
            <w:pPr>
              <w:spacing w:after="0"/>
              <w:ind w:left="-426" w:firstLine="426"/>
              <w:jc w:val="both"/>
              <w:rPr>
                <w:rFonts w:asciiTheme="minorHAnsi" w:hAnsiTheme="minorHAnsi" w:cs="Arial"/>
                <w:bCs/>
              </w:rPr>
            </w:pPr>
            <w:r w:rsidRPr="00252BBC">
              <w:rPr>
                <w:rFonts w:asciiTheme="minorHAnsi" w:hAnsiTheme="minorHAnsi" w:cs="Arial"/>
                <w:bCs/>
                <w:i/>
              </w:rPr>
              <w:t xml:space="preserve"> usluge</w:t>
            </w:r>
            <w:r w:rsidRPr="00252BBC">
              <w:rPr>
                <w:rFonts w:asciiTheme="minorHAnsi" w:hAnsiTheme="minorHAnsi" w:cs="Arial"/>
                <w:bCs/>
              </w:rPr>
              <w:t>)</w:t>
            </w:r>
            <w:r w:rsidR="00A16E2A" w:rsidRPr="00252BBC">
              <w:rPr>
                <w:rFonts w:asciiTheme="minorHAnsi" w:hAnsiTheme="minorHAnsi" w:cs="Arial"/>
                <w:bCs/>
              </w:rPr>
              <w:t xml:space="preserve"> i naziv ugovora</w:t>
            </w:r>
            <w:r w:rsidR="00C62A48" w:rsidRPr="00252BBC">
              <w:rPr>
                <w:rFonts w:asciiTheme="minorHAnsi" w:hAnsiTheme="minorHAnsi" w:cs="Arial"/>
                <w:bCs/>
              </w:rPr>
              <w:t>:</w:t>
            </w:r>
          </w:p>
        </w:tc>
        <w:tc>
          <w:tcPr>
            <w:tcW w:w="3510" w:type="dxa"/>
            <w:shd w:val="clear" w:color="auto" w:fill="auto"/>
            <w:vAlign w:val="center"/>
          </w:tcPr>
          <w:p w14:paraId="15000B94" w14:textId="77777777" w:rsidR="00C62A48" w:rsidRPr="00252BBC" w:rsidRDefault="00C62A48" w:rsidP="00262850">
            <w:pPr>
              <w:spacing w:after="0"/>
              <w:jc w:val="both"/>
              <w:rPr>
                <w:rFonts w:asciiTheme="minorHAnsi" w:hAnsiTheme="minorHAnsi" w:cs="Arial"/>
              </w:rPr>
            </w:pPr>
          </w:p>
        </w:tc>
      </w:tr>
      <w:tr w:rsidR="00D01FF5" w:rsidRPr="00252BBC" w14:paraId="72004DB0" w14:textId="77777777" w:rsidTr="00A81410">
        <w:trPr>
          <w:trHeight w:val="208"/>
        </w:trPr>
        <w:tc>
          <w:tcPr>
            <w:tcW w:w="6096" w:type="dxa"/>
            <w:shd w:val="clear" w:color="auto" w:fill="E6E6E6"/>
            <w:vAlign w:val="center"/>
          </w:tcPr>
          <w:p w14:paraId="7FC2B1BC" w14:textId="77777777" w:rsidR="00D01FF5" w:rsidRPr="00252BBC" w:rsidRDefault="00D01FF5" w:rsidP="00262850">
            <w:pPr>
              <w:spacing w:after="0"/>
              <w:ind w:left="-426" w:firstLine="426"/>
              <w:jc w:val="both"/>
              <w:rPr>
                <w:rFonts w:asciiTheme="minorHAnsi" w:hAnsiTheme="minorHAnsi" w:cs="Arial"/>
                <w:bCs/>
              </w:rPr>
            </w:pPr>
          </w:p>
          <w:p w14:paraId="729897EC" w14:textId="77777777" w:rsidR="00341F97" w:rsidRPr="00252BBC" w:rsidRDefault="00D01FF5" w:rsidP="00262850">
            <w:pPr>
              <w:spacing w:after="0"/>
              <w:ind w:left="-426" w:firstLine="426"/>
              <w:jc w:val="both"/>
              <w:rPr>
                <w:rFonts w:asciiTheme="minorHAnsi" w:hAnsiTheme="minorHAnsi" w:cs="Arial"/>
                <w:bCs/>
              </w:rPr>
            </w:pPr>
            <w:r w:rsidRPr="00252BBC">
              <w:rPr>
                <w:rFonts w:asciiTheme="minorHAnsi" w:hAnsiTheme="minorHAnsi" w:cs="Arial"/>
                <w:bCs/>
              </w:rPr>
              <w:t>Broj objave</w:t>
            </w:r>
            <w:r w:rsidR="00C62A48" w:rsidRPr="00252BBC">
              <w:rPr>
                <w:rFonts w:asciiTheme="minorHAnsi" w:hAnsiTheme="minorHAnsi" w:cs="Arial"/>
                <w:bCs/>
              </w:rPr>
              <w:t xml:space="preserve"> u Elektroničkom</w:t>
            </w:r>
          </w:p>
          <w:p w14:paraId="11C9BCA6" w14:textId="588E38AC" w:rsidR="00C62A48" w:rsidRPr="00252BBC" w:rsidRDefault="00C62A48" w:rsidP="00A81410">
            <w:pPr>
              <w:spacing w:after="0"/>
              <w:ind w:left="-426" w:firstLine="426"/>
              <w:jc w:val="both"/>
              <w:rPr>
                <w:rFonts w:asciiTheme="minorHAnsi" w:hAnsiTheme="minorHAnsi" w:cs="Arial"/>
                <w:bCs/>
              </w:rPr>
            </w:pPr>
            <w:r w:rsidRPr="00252BBC">
              <w:rPr>
                <w:rFonts w:asciiTheme="minorHAnsi" w:hAnsiTheme="minorHAnsi" w:cs="Arial"/>
                <w:bCs/>
              </w:rPr>
              <w:t xml:space="preserve"> </w:t>
            </w:r>
            <w:r w:rsidR="00A81410" w:rsidRPr="00252BBC">
              <w:rPr>
                <w:rFonts w:asciiTheme="minorHAnsi" w:hAnsiTheme="minorHAnsi" w:cs="Arial"/>
                <w:bCs/>
              </w:rPr>
              <w:t>O</w:t>
            </w:r>
            <w:r w:rsidRPr="00252BBC">
              <w:rPr>
                <w:rFonts w:asciiTheme="minorHAnsi" w:hAnsiTheme="minorHAnsi" w:cs="Arial"/>
                <w:bCs/>
              </w:rPr>
              <w:t>glasniku</w:t>
            </w:r>
            <w:r w:rsidR="00A81410" w:rsidRPr="00252BBC">
              <w:rPr>
                <w:rFonts w:asciiTheme="minorHAnsi" w:hAnsiTheme="minorHAnsi" w:cs="Arial"/>
                <w:bCs/>
              </w:rPr>
              <w:t xml:space="preserve"> </w:t>
            </w:r>
            <w:r w:rsidRPr="00252BBC">
              <w:rPr>
                <w:rFonts w:asciiTheme="minorHAnsi" w:hAnsiTheme="minorHAnsi" w:cs="Arial"/>
                <w:bCs/>
              </w:rPr>
              <w:t>javne nabave Narodnih novina</w:t>
            </w:r>
          </w:p>
          <w:p w14:paraId="6B2971B4" w14:textId="37566527" w:rsidR="00D01FF5" w:rsidRPr="00252BBC" w:rsidRDefault="00C62A48" w:rsidP="00A81410">
            <w:pPr>
              <w:spacing w:after="0"/>
              <w:ind w:left="-426" w:firstLine="426"/>
              <w:jc w:val="both"/>
              <w:rPr>
                <w:rFonts w:asciiTheme="minorHAnsi" w:hAnsiTheme="minorHAnsi" w:cs="Arial"/>
                <w:bCs/>
              </w:rPr>
            </w:pPr>
            <w:r w:rsidRPr="00252BBC">
              <w:rPr>
                <w:rFonts w:asciiTheme="minorHAnsi" w:hAnsiTheme="minorHAnsi" w:cs="Arial"/>
                <w:bCs/>
              </w:rPr>
              <w:t xml:space="preserve"> Republike Hrvatske i/ili Službenom listu</w:t>
            </w:r>
            <w:r w:rsidR="00A81410" w:rsidRPr="00252BBC">
              <w:rPr>
                <w:rFonts w:asciiTheme="minorHAnsi" w:hAnsiTheme="minorHAnsi" w:cs="Arial"/>
                <w:bCs/>
              </w:rPr>
              <w:t xml:space="preserve"> EU</w:t>
            </w:r>
          </w:p>
        </w:tc>
        <w:tc>
          <w:tcPr>
            <w:tcW w:w="3510" w:type="dxa"/>
            <w:shd w:val="clear" w:color="auto" w:fill="auto"/>
            <w:vAlign w:val="center"/>
          </w:tcPr>
          <w:p w14:paraId="2FFC02B3" w14:textId="77777777" w:rsidR="00D01FF5" w:rsidRPr="00252BBC" w:rsidRDefault="00D01FF5" w:rsidP="00262850">
            <w:pPr>
              <w:spacing w:after="0"/>
              <w:jc w:val="both"/>
              <w:rPr>
                <w:rFonts w:asciiTheme="minorHAnsi" w:hAnsiTheme="minorHAnsi" w:cs="Arial"/>
              </w:rPr>
            </w:pPr>
          </w:p>
        </w:tc>
      </w:tr>
    </w:tbl>
    <w:p w14:paraId="7C90C81C" w14:textId="77777777" w:rsidR="00D01FF5" w:rsidRPr="00252BBC" w:rsidRDefault="00D01FF5" w:rsidP="00262850">
      <w:pPr>
        <w:spacing w:after="0"/>
        <w:jc w:val="both"/>
        <w:rPr>
          <w:rFonts w:asciiTheme="minorHAnsi" w:hAnsiTheme="minorHAnsi" w:cs="Arial"/>
        </w:rPr>
      </w:pPr>
    </w:p>
    <w:p w14:paraId="7DBF5664" w14:textId="77777777" w:rsidR="00A1307A" w:rsidRPr="00252BBC" w:rsidRDefault="00A1307A" w:rsidP="00A1307A">
      <w:pPr>
        <w:jc w:val="both"/>
        <w:rPr>
          <w:rFonts w:asciiTheme="minorHAnsi" w:hAnsiTheme="minorHAnsi"/>
          <w:b/>
        </w:rPr>
      </w:pPr>
      <w:r w:rsidRPr="00252BBC">
        <w:rPr>
          <w:rFonts w:asciiTheme="minorHAnsi" w:hAnsiTheme="minorHAnsi"/>
          <w:b/>
        </w:rPr>
        <w:t>POPIS DOKUMENTACIJE UZ ZAHTJEV ZA POTPORU</w:t>
      </w:r>
    </w:p>
    <w:p w14:paraId="5959C28C" w14:textId="72CBEB97" w:rsidR="00D01FF5" w:rsidRPr="00252BBC" w:rsidRDefault="00D01FF5" w:rsidP="00262850">
      <w:pPr>
        <w:spacing w:after="0" w:line="240" w:lineRule="auto"/>
        <w:jc w:val="both"/>
        <w:rPr>
          <w:rFonts w:asciiTheme="minorHAnsi" w:hAnsiTheme="minorHAnsi" w:cs="Arial"/>
        </w:rPr>
      </w:pPr>
    </w:p>
    <w:tbl>
      <w:tblPr>
        <w:tblW w:w="921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3544"/>
        <w:gridCol w:w="2551"/>
        <w:gridCol w:w="993"/>
        <w:gridCol w:w="993"/>
      </w:tblGrid>
      <w:tr w:rsidR="008039CF" w:rsidRPr="00252BBC" w14:paraId="717E84A8" w14:textId="733F4834" w:rsidTr="008039CF">
        <w:trPr>
          <w:cantSplit/>
          <w:trHeight w:val="582"/>
          <w:tblHeader/>
        </w:trPr>
        <w:tc>
          <w:tcPr>
            <w:tcW w:w="1135" w:type="dxa"/>
            <w:shd w:val="clear" w:color="auto" w:fill="auto"/>
          </w:tcPr>
          <w:p w14:paraId="615EAF95" w14:textId="0657219E" w:rsidR="008039CF" w:rsidRPr="00252BBC" w:rsidRDefault="008039CF" w:rsidP="008039CF">
            <w:pPr>
              <w:jc w:val="both"/>
              <w:rPr>
                <w:rFonts w:asciiTheme="minorHAnsi" w:hAnsiTheme="minorHAnsi" w:cs="Arial"/>
                <w:b/>
                <w:bCs/>
              </w:rPr>
            </w:pPr>
            <w:r w:rsidRPr="00252BBC">
              <w:rPr>
                <w:rFonts w:asciiTheme="minorHAnsi" w:hAnsiTheme="minorHAnsi" w:cs="Arial"/>
                <w:b/>
                <w:bCs/>
              </w:rPr>
              <w:t xml:space="preserve">Kontrola </w:t>
            </w:r>
          </w:p>
        </w:tc>
        <w:tc>
          <w:tcPr>
            <w:tcW w:w="3544" w:type="dxa"/>
            <w:tcBorders>
              <w:bottom w:val="single" w:sz="4" w:space="0" w:color="auto"/>
            </w:tcBorders>
            <w:shd w:val="clear" w:color="auto" w:fill="auto"/>
            <w:noWrap/>
          </w:tcPr>
          <w:p w14:paraId="0882C877" w14:textId="77777777" w:rsidR="008039CF" w:rsidRPr="00252BBC" w:rsidRDefault="008039CF" w:rsidP="008039CF">
            <w:pPr>
              <w:jc w:val="both"/>
              <w:rPr>
                <w:rFonts w:asciiTheme="minorHAnsi" w:hAnsiTheme="minorHAnsi" w:cs="Arial"/>
                <w:b/>
                <w:bCs/>
              </w:rPr>
            </w:pPr>
            <w:r w:rsidRPr="00252BBC">
              <w:rPr>
                <w:rFonts w:asciiTheme="minorHAnsi" w:hAnsiTheme="minorHAnsi" w:cs="Arial"/>
                <w:b/>
                <w:bCs/>
              </w:rPr>
              <w:t>Stavke za provjeru</w:t>
            </w:r>
          </w:p>
        </w:tc>
        <w:tc>
          <w:tcPr>
            <w:tcW w:w="2551" w:type="dxa"/>
            <w:tcBorders>
              <w:bottom w:val="single" w:sz="4" w:space="0" w:color="auto"/>
            </w:tcBorders>
          </w:tcPr>
          <w:p w14:paraId="1C512ED6" w14:textId="77777777" w:rsidR="008039CF" w:rsidRPr="00252BBC" w:rsidRDefault="008039CF" w:rsidP="008039CF">
            <w:pPr>
              <w:jc w:val="both"/>
              <w:rPr>
                <w:rFonts w:asciiTheme="minorHAnsi" w:hAnsiTheme="minorHAnsi" w:cs="Arial"/>
                <w:b/>
                <w:bCs/>
              </w:rPr>
            </w:pPr>
            <w:r w:rsidRPr="00252BBC">
              <w:rPr>
                <w:rFonts w:asciiTheme="minorHAnsi" w:hAnsiTheme="minorHAnsi" w:cs="Arial"/>
                <w:b/>
                <w:bCs/>
              </w:rPr>
              <w:t>Napomena</w:t>
            </w:r>
          </w:p>
        </w:tc>
        <w:tc>
          <w:tcPr>
            <w:tcW w:w="993" w:type="dxa"/>
            <w:tcBorders>
              <w:bottom w:val="single" w:sz="4" w:space="0" w:color="auto"/>
            </w:tcBorders>
          </w:tcPr>
          <w:p w14:paraId="11ECD809" w14:textId="68AE7EDD" w:rsidR="008039CF" w:rsidRPr="00252BBC" w:rsidRDefault="008039CF" w:rsidP="008039CF">
            <w:pPr>
              <w:jc w:val="both"/>
              <w:rPr>
                <w:rFonts w:asciiTheme="minorHAnsi" w:hAnsiTheme="minorHAnsi" w:cs="Arial"/>
                <w:b/>
                <w:bCs/>
              </w:rPr>
            </w:pPr>
            <w:r w:rsidRPr="00252BBC">
              <w:rPr>
                <w:rFonts w:asciiTheme="minorHAnsi" w:hAnsiTheme="minorHAnsi" w:cs="Arial"/>
                <w:b/>
              </w:rPr>
              <w:t>DA</w:t>
            </w:r>
          </w:p>
        </w:tc>
        <w:tc>
          <w:tcPr>
            <w:tcW w:w="993" w:type="dxa"/>
            <w:tcBorders>
              <w:bottom w:val="single" w:sz="4" w:space="0" w:color="auto"/>
            </w:tcBorders>
          </w:tcPr>
          <w:p w14:paraId="5DC1EFF2" w14:textId="0945C3F9" w:rsidR="008039CF" w:rsidRPr="00252BBC" w:rsidRDefault="008039CF" w:rsidP="008039CF">
            <w:pPr>
              <w:jc w:val="both"/>
              <w:rPr>
                <w:rFonts w:asciiTheme="minorHAnsi" w:hAnsiTheme="minorHAnsi" w:cs="Arial"/>
                <w:b/>
                <w:bCs/>
              </w:rPr>
            </w:pPr>
            <w:r w:rsidRPr="00252BBC">
              <w:rPr>
                <w:rFonts w:asciiTheme="minorHAnsi" w:hAnsiTheme="minorHAnsi" w:cs="Arial"/>
                <w:b/>
              </w:rPr>
              <w:t>N/P</w:t>
            </w:r>
          </w:p>
        </w:tc>
      </w:tr>
      <w:tr w:rsidR="008039CF" w:rsidRPr="00252BBC" w14:paraId="22C17D0B" w14:textId="116AFC72" w:rsidTr="008039CF">
        <w:trPr>
          <w:trHeight w:val="463"/>
        </w:trPr>
        <w:tc>
          <w:tcPr>
            <w:tcW w:w="1135" w:type="dxa"/>
            <w:shd w:val="clear" w:color="auto" w:fill="auto"/>
          </w:tcPr>
          <w:p w14:paraId="6C56160F" w14:textId="77777777" w:rsidR="008039CF" w:rsidRPr="00252BBC" w:rsidRDefault="008039CF" w:rsidP="008039CF">
            <w:pPr>
              <w:widowControl w:val="0"/>
              <w:numPr>
                <w:ilvl w:val="1"/>
                <w:numId w:val="2"/>
              </w:numPr>
              <w:spacing w:before="100" w:after="100" w:line="240" w:lineRule="auto"/>
              <w:jc w:val="both"/>
              <w:rPr>
                <w:rFonts w:asciiTheme="minorHAnsi" w:hAnsiTheme="minorHAnsi" w:cs="Arial"/>
              </w:rPr>
            </w:pPr>
          </w:p>
        </w:tc>
        <w:tc>
          <w:tcPr>
            <w:tcW w:w="3544" w:type="dxa"/>
            <w:shd w:val="clear" w:color="auto" w:fill="auto"/>
            <w:noWrap/>
          </w:tcPr>
          <w:p w14:paraId="3D99242D" w14:textId="77777777" w:rsidR="008039CF" w:rsidRPr="00252BBC" w:rsidRDefault="008039CF" w:rsidP="008039CF">
            <w:pPr>
              <w:autoSpaceDE w:val="0"/>
              <w:autoSpaceDN w:val="0"/>
              <w:adjustRightInd w:val="0"/>
              <w:spacing w:after="0"/>
              <w:jc w:val="both"/>
              <w:rPr>
                <w:rFonts w:asciiTheme="minorHAnsi" w:hAnsiTheme="minorHAnsi" w:cs="Arial"/>
                <w:lang w:eastAsia="hr-HR"/>
              </w:rPr>
            </w:pPr>
            <w:r w:rsidRPr="00252BBC">
              <w:rPr>
                <w:rFonts w:asciiTheme="minorHAnsi" w:hAnsiTheme="minorHAnsi" w:cs="Arial"/>
                <w:color w:val="000000"/>
              </w:rPr>
              <w:t>Odluka naručitelja o imenovanju ovlaštenih predstavnika naručitelja u postupku javne nabave</w:t>
            </w:r>
          </w:p>
        </w:tc>
        <w:tc>
          <w:tcPr>
            <w:tcW w:w="2551" w:type="dxa"/>
            <w:vAlign w:val="center"/>
          </w:tcPr>
          <w:p w14:paraId="370DAD63" w14:textId="77777777" w:rsidR="008039CF" w:rsidRPr="00252BBC" w:rsidRDefault="008039CF" w:rsidP="008039CF">
            <w:pPr>
              <w:jc w:val="both"/>
              <w:rPr>
                <w:rFonts w:asciiTheme="minorHAnsi" w:hAnsiTheme="minorHAnsi" w:cs="Arial"/>
                <w:highlight w:val="yellow"/>
                <w:lang w:eastAsia="hr-HR"/>
              </w:rPr>
            </w:pPr>
          </w:p>
        </w:tc>
        <w:tc>
          <w:tcPr>
            <w:tcW w:w="993" w:type="dxa"/>
          </w:tcPr>
          <w:p w14:paraId="24B948F9" w14:textId="77777777" w:rsidR="008039CF" w:rsidRPr="00252BBC" w:rsidRDefault="008039CF" w:rsidP="008039CF">
            <w:pPr>
              <w:jc w:val="both"/>
              <w:rPr>
                <w:rFonts w:asciiTheme="minorHAnsi" w:hAnsiTheme="minorHAnsi" w:cs="Arial"/>
                <w:highlight w:val="yellow"/>
                <w:lang w:eastAsia="hr-HR"/>
              </w:rPr>
            </w:pPr>
          </w:p>
        </w:tc>
        <w:tc>
          <w:tcPr>
            <w:tcW w:w="993" w:type="dxa"/>
          </w:tcPr>
          <w:p w14:paraId="506367FF" w14:textId="77777777" w:rsidR="008039CF" w:rsidRPr="00252BBC" w:rsidRDefault="008039CF" w:rsidP="008039CF">
            <w:pPr>
              <w:jc w:val="both"/>
              <w:rPr>
                <w:rFonts w:asciiTheme="minorHAnsi" w:hAnsiTheme="minorHAnsi" w:cs="Arial"/>
                <w:highlight w:val="yellow"/>
                <w:lang w:eastAsia="hr-HR"/>
              </w:rPr>
            </w:pPr>
          </w:p>
        </w:tc>
      </w:tr>
      <w:tr w:rsidR="008039CF" w:rsidRPr="00252BBC" w14:paraId="1E7BCC06" w14:textId="10997F86" w:rsidTr="008039CF">
        <w:trPr>
          <w:trHeight w:val="463"/>
        </w:trPr>
        <w:tc>
          <w:tcPr>
            <w:tcW w:w="1135" w:type="dxa"/>
            <w:shd w:val="clear" w:color="auto" w:fill="auto"/>
          </w:tcPr>
          <w:p w14:paraId="73E6CCCF" w14:textId="77777777" w:rsidR="008039CF" w:rsidRPr="00252BBC" w:rsidRDefault="008039CF" w:rsidP="008039CF">
            <w:pPr>
              <w:widowControl w:val="0"/>
              <w:numPr>
                <w:ilvl w:val="1"/>
                <w:numId w:val="2"/>
              </w:numPr>
              <w:spacing w:before="100" w:after="100" w:line="240" w:lineRule="auto"/>
              <w:jc w:val="both"/>
              <w:rPr>
                <w:rFonts w:asciiTheme="minorHAnsi" w:hAnsiTheme="minorHAnsi" w:cs="Arial"/>
              </w:rPr>
            </w:pPr>
          </w:p>
        </w:tc>
        <w:tc>
          <w:tcPr>
            <w:tcW w:w="3544" w:type="dxa"/>
            <w:shd w:val="clear" w:color="auto" w:fill="auto"/>
            <w:noWrap/>
          </w:tcPr>
          <w:p w14:paraId="784C1BC7" w14:textId="77777777" w:rsidR="008039CF" w:rsidRPr="00252BBC" w:rsidRDefault="008039CF" w:rsidP="008039CF">
            <w:pPr>
              <w:autoSpaceDE w:val="0"/>
              <w:autoSpaceDN w:val="0"/>
              <w:adjustRightInd w:val="0"/>
              <w:spacing w:after="0"/>
              <w:jc w:val="both"/>
              <w:rPr>
                <w:rFonts w:asciiTheme="minorHAnsi" w:hAnsiTheme="minorHAnsi" w:cs="Arial"/>
                <w:lang w:eastAsia="hr-HR"/>
              </w:rPr>
            </w:pPr>
            <w:r w:rsidRPr="00252BBC">
              <w:rPr>
                <w:rFonts w:asciiTheme="minorHAnsi" w:hAnsiTheme="minorHAnsi" w:cs="Arial"/>
                <w:color w:val="000000"/>
              </w:rPr>
              <w:t>Certifikat iz područja javne nabave za najmanje jednog ovlaštenog predstavnika naručitelja</w:t>
            </w:r>
          </w:p>
        </w:tc>
        <w:tc>
          <w:tcPr>
            <w:tcW w:w="2551" w:type="dxa"/>
            <w:vAlign w:val="center"/>
          </w:tcPr>
          <w:p w14:paraId="1AD2A7CB" w14:textId="77777777" w:rsidR="008039CF" w:rsidRPr="00252BBC" w:rsidRDefault="008039CF" w:rsidP="008039CF">
            <w:pPr>
              <w:jc w:val="both"/>
              <w:rPr>
                <w:rFonts w:asciiTheme="minorHAnsi" w:hAnsiTheme="minorHAnsi" w:cs="Arial"/>
                <w:highlight w:val="yellow"/>
                <w:lang w:eastAsia="hr-HR"/>
              </w:rPr>
            </w:pPr>
          </w:p>
        </w:tc>
        <w:tc>
          <w:tcPr>
            <w:tcW w:w="993" w:type="dxa"/>
          </w:tcPr>
          <w:p w14:paraId="449C9163" w14:textId="77777777" w:rsidR="008039CF" w:rsidRPr="00252BBC" w:rsidRDefault="008039CF" w:rsidP="008039CF">
            <w:pPr>
              <w:jc w:val="both"/>
              <w:rPr>
                <w:rFonts w:asciiTheme="minorHAnsi" w:hAnsiTheme="minorHAnsi" w:cs="Arial"/>
                <w:highlight w:val="yellow"/>
                <w:lang w:eastAsia="hr-HR"/>
              </w:rPr>
            </w:pPr>
          </w:p>
        </w:tc>
        <w:tc>
          <w:tcPr>
            <w:tcW w:w="993" w:type="dxa"/>
          </w:tcPr>
          <w:p w14:paraId="6BBE0202" w14:textId="77777777" w:rsidR="008039CF" w:rsidRPr="00252BBC" w:rsidRDefault="008039CF" w:rsidP="008039CF">
            <w:pPr>
              <w:jc w:val="both"/>
              <w:rPr>
                <w:rFonts w:asciiTheme="minorHAnsi" w:hAnsiTheme="minorHAnsi" w:cs="Arial"/>
                <w:highlight w:val="yellow"/>
                <w:lang w:eastAsia="hr-HR"/>
              </w:rPr>
            </w:pPr>
          </w:p>
        </w:tc>
      </w:tr>
      <w:tr w:rsidR="008039CF" w:rsidRPr="00252BBC" w14:paraId="2C758717" w14:textId="735FE7C2" w:rsidTr="008039CF">
        <w:trPr>
          <w:trHeight w:val="463"/>
        </w:trPr>
        <w:tc>
          <w:tcPr>
            <w:tcW w:w="1135" w:type="dxa"/>
            <w:shd w:val="clear" w:color="auto" w:fill="auto"/>
          </w:tcPr>
          <w:p w14:paraId="0E4EBB47" w14:textId="77777777" w:rsidR="008039CF" w:rsidRPr="00252BBC" w:rsidRDefault="008039CF" w:rsidP="008039CF">
            <w:pPr>
              <w:widowControl w:val="0"/>
              <w:numPr>
                <w:ilvl w:val="1"/>
                <w:numId w:val="2"/>
              </w:numPr>
              <w:spacing w:before="100" w:after="100" w:line="240" w:lineRule="auto"/>
              <w:jc w:val="both"/>
              <w:rPr>
                <w:rFonts w:asciiTheme="minorHAnsi" w:hAnsiTheme="minorHAnsi" w:cs="Arial"/>
              </w:rPr>
            </w:pPr>
          </w:p>
        </w:tc>
        <w:tc>
          <w:tcPr>
            <w:tcW w:w="3544" w:type="dxa"/>
            <w:shd w:val="clear" w:color="auto" w:fill="auto"/>
            <w:noWrap/>
          </w:tcPr>
          <w:p w14:paraId="7D735600" w14:textId="77777777" w:rsidR="008039CF" w:rsidRPr="00252BBC" w:rsidRDefault="008039CF" w:rsidP="008039CF">
            <w:pPr>
              <w:autoSpaceDE w:val="0"/>
              <w:autoSpaceDN w:val="0"/>
              <w:adjustRightInd w:val="0"/>
              <w:spacing w:after="0"/>
              <w:rPr>
                <w:rFonts w:asciiTheme="minorHAnsi" w:hAnsiTheme="minorHAnsi" w:cs="Arial"/>
                <w:lang w:eastAsia="hr-HR"/>
              </w:rPr>
            </w:pPr>
            <w:r w:rsidRPr="00252BBC">
              <w:rPr>
                <w:rFonts w:asciiTheme="minorHAnsi" w:hAnsiTheme="minorHAnsi" w:cs="Arial"/>
                <w:color w:val="000000"/>
              </w:rPr>
              <w:t xml:space="preserve">Izjave o postojanju/nepostojanju sukoba interesa sukladno Zakonu o javnoj nabavi </w:t>
            </w:r>
          </w:p>
        </w:tc>
        <w:tc>
          <w:tcPr>
            <w:tcW w:w="2551" w:type="dxa"/>
            <w:vAlign w:val="center"/>
          </w:tcPr>
          <w:p w14:paraId="4CB73B94" w14:textId="0DEC2E3C" w:rsidR="008039CF" w:rsidRPr="00252BBC" w:rsidRDefault="008039CF" w:rsidP="008039CF">
            <w:pPr>
              <w:jc w:val="both"/>
              <w:rPr>
                <w:rFonts w:asciiTheme="minorHAnsi" w:hAnsiTheme="minorHAnsi" w:cs="Arial"/>
                <w:lang w:eastAsia="hr-HR"/>
              </w:rPr>
            </w:pPr>
            <w:r w:rsidRPr="00252BBC">
              <w:rPr>
                <w:rFonts w:asciiTheme="minorHAnsi" w:hAnsiTheme="minorHAnsi" w:cs="Arial"/>
                <w:i/>
                <w:color w:val="000000"/>
              </w:rPr>
              <w:t>Za sve koji sudjeluju u postupku javne nabave</w:t>
            </w:r>
          </w:p>
        </w:tc>
        <w:tc>
          <w:tcPr>
            <w:tcW w:w="993" w:type="dxa"/>
          </w:tcPr>
          <w:p w14:paraId="355D1A71" w14:textId="77777777" w:rsidR="008039CF" w:rsidRPr="00252BBC" w:rsidRDefault="008039CF" w:rsidP="008039CF">
            <w:pPr>
              <w:jc w:val="both"/>
              <w:rPr>
                <w:rFonts w:asciiTheme="minorHAnsi" w:hAnsiTheme="minorHAnsi" w:cs="Arial"/>
                <w:i/>
                <w:color w:val="000000"/>
              </w:rPr>
            </w:pPr>
          </w:p>
        </w:tc>
        <w:tc>
          <w:tcPr>
            <w:tcW w:w="993" w:type="dxa"/>
          </w:tcPr>
          <w:p w14:paraId="414AE002" w14:textId="77777777" w:rsidR="008039CF" w:rsidRPr="00252BBC" w:rsidRDefault="008039CF" w:rsidP="008039CF">
            <w:pPr>
              <w:jc w:val="both"/>
              <w:rPr>
                <w:rFonts w:asciiTheme="minorHAnsi" w:hAnsiTheme="minorHAnsi" w:cs="Arial"/>
                <w:i/>
                <w:color w:val="000000"/>
              </w:rPr>
            </w:pPr>
          </w:p>
        </w:tc>
      </w:tr>
      <w:tr w:rsidR="008039CF" w:rsidRPr="00252BBC" w14:paraId="0A0B956C" w14:textId="7080812B" w:rsidTr="008039CF">
        <w:trPr>
          <w:trHeight w:val="463"/>
        </w:trPr>
        <w:tc>
          <w:tcPr>
            <w:tcW w:w="1135" w:type="dxa"/>
            <w:shd w:val="clear" w:color="auto" w:fill="auto"/>
          </w:tcPr>
          <w:p w14:paraId="33CC4D88" w14:textId="77777777" w:rsidR="008039CF" w:rsidRPr="00252BBC" w:rsidRDefault="008039CF" w:rsidP="008039CF">
            <w:pPr>
              <w:widowControl w:val="0"/>
              <w:numPr>
                <w:ilvl w:val="1"/>
                <w:numId w:val="2"/>
              </w:numPr>
              <w:spacing w:before="100" w:after="100" w:line="240" w:lineRule="auto"/>
              <w:jc w:val="both"/>
              <w:rPr>
                <w:rFonts w:asciiTheme="minorHAnsi" w:hAnsiTheme="minorHAnsi" w:cs="Arial"/>
              </w:rPr>
            </w:pPr>
          </w:p>
        </w:tc>
        <w:tc>
          <w:tcPr>
            <w:tcW w:w="3544" w:type="dxa"/>
            <w:shd w:val="clear" w:color="auto" w:fill="auto"/>
            <w:noWrap/>
          </w:tcPr>
          <w:p w14:paraId="3FC71B85" w14:textId="38B6621A" w:rsidR="008039CF" w:rsidRPr="00252BBC" w:rsidRDefault="008039CF" w:rsidP="008039CF">
            <w:pPr>
              <w:autoSpaceDE w:val="0"/>
              <w:autoSpaceDN w:val="0"/>
              <w:adjustRightInd w:val="0"/>
              <w:spacing w:after="0"/>
              <w:jc w:val="both"/>
              <w:rPr>
                <w:rFonts w:asciiTheme="minorHAnsi" w:hAnsiTheme="minorHAnsi" w:cs="Arial"/>
                <w:lang w:eastAsia="hr-HR"/>
              </w:rPr>
            </w:pPr>
            <w:r w:rsidRPr="00252BBC">
              <w:rPr>
                <w:rFonts w:asciiTheme="minorHAnsi" w:hAnsiTheme="minorHAnsi" w:cs="Arial"/>
                <w:color w:val="000000"/>
              </w:rPr>
              <w:t>Popis osoba koje su sudjelovale u izradi dokumentacije za nadmetanje</w:t>
            </w:r>
          </w:p>
        </w:tc>
        <w:tc>
          <w:tcPr>
            <w:tcW w:w="2551" w:type="dxa"/>
            <w:vAlign w:val="center"/>
          </w:tcPr>
          <w:p w14:paraId="5477913C" w14:textId="77777777" w:rsidR="008039CF" w:rsidRPr="00252BBC" w:rsidRDefault="008039CF" w:rsidP="008039CF">
            <w:pPr>
              <w:jc w:val="both"/>
              <w:rPr>
                <w:rFonts w:asciiTheme="minorHAnsi" w:hAnsiTheme="minorHAnsi" w:cs="Arial"/>
                <w:lang w:eastAsia="hr-HR"/>
              </w:rPr>
            </w:pPr>
          </w:p>
        </w:tc>
        <w:tc>
          <w:tcPr>
            <w:tcW w:w="993" w:type="dxa"/>
          </w:tcPr>
          <w:p w14:paraId="64C8FEDE" w14:textId="77777777" w:rsidR="008039CF" w:rsidRPr="00252BBC" w:rsidRDefault="008039CF" w:rsidP="008039CF">
            <w:pPr>
              <w:jc w:val="both"/>
              <w:rPr>
                <w:rFonts w:asciiTheme="minorHAnsi" w:hAnsiTheme="minorHAnsi" w:cs="Arial"/>
                <w:lang w:eastAsia="hr-HR"/>
              </w:rPr>
            </w:pPr>
          </w:p>
        </w:tc>
        <w:tc>
          <w:tcPr>
            <w:tcW w:w="993" w:type="dxa"/>
          </w:tcPr>
          <w:p w14:paraId="0CE843AA" w14:textId="77777777" w:rsidR="008039CF" w:rsidRPr="00252BBC" w:rsidRDefault="008039CF" w:rsidP="008039CF">
            <w:pPr>
              <w:jc w:val="both"/>
              <w:rPr>
                <w:rFonts w:asciiTheme="minorHAnsi" w:hAnsiTheme="minorHAnsi" w:cs="Arial"/>
                <w:lang w:eastAsia="hr-HR"/>
              </w:rPr>
            </w:pPr>
          </w:p>
        </w:tc>
      </w:tr>
      <w:tr w:rsidR="008039CF" w:rsidRPr="00252BBC" w14:paraId="6A4C0F0C" w14:textId="457879BE" w:rsidTr="008039CF">
        <w:trPr>
          <w:trHeight w:val="463"/>
        </w:trPr>
        <w:tc>
          <w:tcPr>
            <w:tcW w:w="1135" w:type="dxa"/>
            <w:shd w:val="clear" w:color="auto" w:fill="auto"/>
          </w:tcPr>
          <w:p w14:paraId="58D65651" w14:textId="77777777" w:rsidR="008039CF" w:rsidRPr="00252BBC" w:rsidRDefault="008039CF" w:rsidP="008039CF">
            <w:pPr>
              <w:widowControl w:val="0"/>
              <w:numPr>
                <w:ilvl w:val="1"/>
                <w:numId w:val="2"/>
              </w:numPr>
              <w:spacing w:before="100" w:after="100" w:line="240" w:lineRule="auto"/>
              <w:jc w:val="both"/>
              <w:rPr>
                <w:rFonts w:asciiTheme="minorHAnsi" w:hAnsiTheme="minorHAnsi" w:cs="Arial"/>
              </w:rPr>
            </w:pPr>
          </w:p>
        </w:tc>
        <w:tc>
          <w:tcPr>
            <w:tcW w:w="3544" w:type="dxa"/>
            <w:shd w:val="clear" w:color="auto" w:fill="auto"/>
            <w:noWrap/>
          </w:tcPr>
          <w:p w14:paraId="31BA4502" w14:textId="02EA3E4B" w:rsidR="008039CF" w:rsidRPr="00252BBC" w:rsidRDefault="008039CF" w:rsidP="008039CF">
            <w:pPr>
              <w:autoSpaceDE w:val="0"/>
              <w:autoSpaceDN w:val="0"/>
              <w:adjustRightInd w:val="0"/>
              <w:spacing w:after="0"/>
              <w:jc w:val="both"/>
              <w:rPr>
                <w:rFonts w:asciiTheme="minorHAnsi" w:hAnsiTheme="minorHAnsi" w:cs="Arial"/>
                <w:color w:val="000000"/>
              </w:rPr>
            </w:pPr>
            <w:r w:rsidRPr="00252BBC">
              <w:rPr>
                <w:rFonts w:asciiTheme="minorHAnsi" w:hAnsiTheme="minorHAnsi" w:cs="Arial"/>
                <w:color w:val="000000"/>
              </w:rPr>
              <w:t>Dokumentacija za nadmetanje i dodatna dokumentacija sa prilozima</w:t>
            </w:r>
          </w:p>
        </w:tc>
        <w:tc>
          <w:tcPr>
            <w:tcW w:w="2551" w:type="dxa"/>
            <w:vAlign w:val="center"/>
          </w:tcPr>
          <w:p w14:paraId="51F62090" w14:textId="77777777" w:rsidR="008039CF" w:rsidRPr="00252BBC" w:rsidRDefault="008039CF" w:rsidP="008039CF">
            <w:pPr>
              <w:jc w:val="both"/>
              <w:rPr>
                <w:rFonts w:asciiTheme="minorHAnsi" w:hAnsiTheme="minorHAnsi" w:cs="Arial"/>
                <w:lang w:eastAsia="hr-HR"/>
              </w:rPr>
            </w:pPr>
          </w:p>
        </w:tc>
        <w:tc>
          <w:tcPr>
            <w:tcW w:w="993" w:type="dxa"/>
          </w:tcPr>
          <w:p w14:paraId="5B9B5638" w14:textId="77777777" w:rsidR="008039CF" w:rsidRPr="00252BBC" w:rsidRDefault="008039CF" w:rsidP="008039CF">
            <w:pPr>
              <w:jc w:val="both"/>
              <w:rPr>
                <w:rFonts w:asciiTheme="minorHAnsi" w:hAnsiTheme="minorHAnsi" w:cs="Arial"/>
                <w:lang w:eastAsia="hr-HR"/>
              </w:rPr>
            </w:pPr>
          </w:p>
        </w:tc>
        <w:tc>
          <w:tcPr>
            <w:tcW w:w="993" w:type="dxa"/>
          </w:tcPr>
          <w:p w14:paraId="39E35593" w14:textId="2FFA288B" w:rsidR="008039CF" w:rsidRPr="00252BBC" w:rsidRDefault="008039CF" w:rsidP="008039CF">
            <w:pPr>
              <w:jc w:val="both"/>
              <w:rPr>
                <w:rFonts w:asciiTheme="minorHAnsi" w:hAnsiTheme="minorHAnsi" w:cs="Arial"/>
                <w:lang w:eastAsia="hr-HR"/>
              </w:rPr>
            </w:pPr>
          </w:p>
        </w:tc>
      </w:tr>
    </w:tbl>
    <w:p w14:paraId="1449FAB5" w14:textId="6156C34A" w:rsidR="008039CF" w:rsidRPr="00252BBC" w:rsidRDefault="008039CF" w:rsidP="00262850">
      <w:pPr>
        <w:spacing w:after="0" w:line="240" w:lineRule="auto"/>
        <w:jc w:val="both"/>
        <w:rPr>
          <w:rFonts w:asciiTheme="minorHAnsi" w:hAnsiTheme="minorHAnsi" w:cs="Arial"/>
        </w:rPr>
      </w:pPr>
    </w:p>
    <w:p w14:paraId="259E70F9" w14:textId="77777777" w:rsidR="008039CF" w:rsidRPr="00252BBC" w:rsidRDefault="008039CF" w:rsidP="00262850">
      <w:pPr>
        <w:spacing w:after="0" w:line="240" w:lineRule="auto"/>
        <w:jc w:val="both"/>
        <w:rPr>
          <w:rFonts w:asciiTheme="minorHAnsi" w:hAnsiTheme="minorHAnsi" w:cs="Arial"/>
        </w:rPr>
      </w:pPr>
    </w:p>
    <w:p w14:paraId="5066BC11" w14:textId="4B0DCE2A" w:rsidR="008039CF" w:rsidRPr="00252BBC" w:rsidRDefault="00A1307A" w:rsidP="00262850">
      <w:pPr>
        <w:spacing w:after="0" w:line="240" w:lineRule="auto"/>
        <w:jc w:val="both"/>
        <w:rPr>
          <w:rFonts w:asciiTheme="minorHAnsi" w:hAnsiTheme="minorHAnsi"/>
          <w:b/>
        </w:rPr>
      </w:pPr>
      <w:r w:rsidRPr="00252BBC">
        <w:rPr>
          <w:rFonts w:asciiTheme="minorHAnsi" w:hAnsiTheme="minorHAnsi"/>
          <w:b/>
        </w:rPr>
        <w:t>POPIS DOKUMENTACIJE KOJA SE DOSTAVLJA NAKON DOVRŠETKA POSTUPKA JAVNE NABAVE</w:t>
      </w:r>
    </w:p>
    <w:p w14:paraId="7FC1F483" w14:textId="215E88EB" w:rsidR="00A81410" w:rsidRPr="00252BBC" w:rsidRDefault="00A81410" w:rsidP="00262850">
      <w:pPr>
        <w:spacing w:after="0" w:line="240" w:lineRule="auto"/>
        <w:jc w:val="both"/>
        <w:rPr>
          <w:rFonts w:asciiTheme="minorHAnsi" w:hAnsiTheme="minorHAnsi" w:cs="Arial"/>
        </w:rPr>
      </w:pPr>
    </w:p>
    <w:p w14:paraId="41818881" w14:textId="53315B85" w:rsidR="00A81410" w:rsidRPr="00252BBC" w:rsidRDefault="00A81410" w:rsidP="00262850">
      <w:pPr>
        <w:spacing w:after="0" w:line="240" w:lineRule="auto"/>
        <w:jc w:val="both"/>
        <w:rPr>
          <w:rFonts w:asciiTheme="minorHAnsi" w:hAnsiTheme="minorHAnsi" w:cs="Arial"/>
          <w:i/>
        </w:rPr>
      </w:pPr>
      <w:r w:rsidRPr="00252BBC">
        <w:rPr>
          <w:rFonts w:asciiTheme="minorHAnsi" w:hAnsiTheme="minorHAnsi" w:cs="Arial"/>
          <w:i/>
        </w:rPr>
        <w:t>Napomena:</w:t>
      </w:r>
    </w:p>
    <w:p w14:paraId="27110674" w14:textId="7C98B8F7" w:rsidR="00A81410" w:rsidRPr="00252BBC" w:rsidRDefault="00A81410" w:rsidP="00262850">
      <w:pPr>
        <w:spacing w:after="0" w:line="240" w:lineRule="auto"/>
        <w:jc w:val="both"/>
        <w:rPr>
          <w:rFonts w:asciiTheme="minorHAnsi" w:hAnsiTheme="minorHAnsi" w:cs="Arial"/>
          <w:i/>
        </w:rPr>
      </w:pPr>
      <w:r w:rsidRPr="00252BBC">
        <w:rPr>
          <w:rFonts w:asciiTheme="minorHAnsi" w:hAnsiTheme="minorHAnsi" w:cs="Arial"/>
          <w:i/>
        </w:rPr>
        <w:t xml:space="preserve">Ukoliko uz Zahtjev za potporu nisu dostavljeni svi propisani dokumenti, Agencija za plaćanja zadržava pravo zatražiti dostavu tih dokumenata </w:t>
      </w:r>
      <w:r w:rsidRPr="00252BBC">
        <w:rPr>
          <w:rFonts w:asciiTheme="minorHAnsi" w:hAnsiTheme="minorHAnsi" w:cs="Arial"/>
          <w:b/>
          <w:i/>
          <w:u w:val="single"/>
        </w:rPr>
        <w:t>i nakon dovršetka postupka javne nabave</w:t>
      </w:r>
      <w:r w:rsidRPr="00252BBC">
        <w:rPr>
          <w:rFonts w:asciiTheme="minorHAnsi" w:hAnsiTheme="minorHAnsi" w:cs="Arial"/>
          <w:i/>
        </w:rPr>
        <w:t xml:space="preserve"> (npr. certifikat </w:t>
      </w:r>
      <w:r w:rsidRPr="00252BBC">
        <w:rPr>
          <w:rFonts w:asciiTheme="minorHAnsi" w:hAnsiTheme="minorHAnsi" w:cs="Arial"/>
          <w:i/>
          <w:color w:val="000000"/>
        </w:rPr>
        <w:t xml:space="preserve">iz </w:t>
      </w:r>
      <w:r w:rsidRPr="00252BBC">
        <w:rPr>
          <w:rFonts w:asciiTheme="minorHAnsi" w:hAnsiTheme="minorHAnsi" w:cs="Arial"/>
          <w:i/>
          <w:color w:val="000000"/>
        </w:rPr>
        <w:lastRenderedPageBreak/>
        <w:t>područja javne nabave za najmanje jednog ovlaštenog predstavnika naručitelja, Odluka naručitelja o imenovanju ovlaštenih predstavnika naručitelja u postupku javne nabave, Izjave o postojanju/nepostojanju sukoba interesa sukladno Zakonu o javnoj nabavi, Popis ili Izjave osoba koje su sudjelovale u izradi dokumentacije za nadmetanje)</w:t>
      </w:r>
    </w:p>
    <w:p w14:paraId="5C13C9D7" w14:textId="77777777" w:rsidR="008039CF" w:rsidRPr="00252BBC" w:rsidRDefault="008039CF" w:rsidP="00262850">
      <w:pPr>
        <w:spacing w:after="0" w:line="240" w:lineRule="auto"/>
        <w:jc w:val="both"/>
        <w:rPr>
          <w:rFonts w:asciiTheme="minorHAnsi" w:hAnsiTheme="minorHAnsi" w:cs="Arial"/>
        </w:rPr>
      </w:pPr>
    </w:p>
    <w:tbl>
      <w:tblPr>
        <w:tblW w:w="921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3260"/>
        <w:gridCol w:w="2835"/>
        <w:gridCol w:w="1134"/>
        <w:gridCol w:w="851"/>
      </w:tblGrid>
      <w:tr w:rsidR="008175F3" w:rsidRPr="00252BBC" w14:paraId="1D923817" w14:textId="53D1BFF5" w:rsidTr="005C6715">
        <w:trPr>
          <w:cantSplit/>
          <w:trHeight w:val="582"/>
          <w:tblHeader/>
        </w:trPr>
        <w:tc>
          <w:tcPr>
            <w:tcW w:w="1135" w:type="dxa"/>
            <w:shd w:val="clear" w:color="auto" w:fill="auto"/>
          </w:tcPr>
          <w:p w14:paraId="121777BD" w14:textId="77BDFD80" w:rsidR="008175F3" w:rsidRPr="00252BBC" w:rsidRDefault="008175F3" w:rsidP="006A7FE7">
            <w:pPr>
              <w:jc w:val="both"/>
              <w:rPr>
                <w:rFonts w:asciiTheme="minorHAnsi" w:hAnsiTheme="minorHAnsi" w:cs="Arial"/>
                <w:b/>
                <w:bCs/>
              </w:rPr>
            </w:pPr>
            <w:r w:rsidRPr="00252BBC">
              <w:rPr>
                <w:rFonts w:asciiTheme="minorHAnsi" w:hAnsiTheme="minorHAnsi" w:cs="Arial"/>
                <w:b/>
                <w:bCs/>
              </w:rPr>
              <w:t xml:space="preserve">Kontrola </w:t>
            </w:r>
          </w:p>
        </w:tc>
        <w:tc>
          <w:tcPr>
            <w:tcW w:w="3260" w:type="dxa"/>
            <w:tcBorders>
              <w:bottom w:val="single" w:sz="4" w:space="0" w:color="auto"/>
            </w:tcBorders>
            <w:shd w:val="clear" w:color="auto" w:fill="auto"/>
            <w:noWrap/>
          </w:tcPr>
          <w:p w14:paraId="63F3218B" w14:textId="4DC2EE87" w:rsidR="008175F3" w:rsidRPr="00252BBC" w:rsidRDefault="008175F3" w:rsidP="00262850">
            <w:pPr>
              <w:jc w:val="both"/>
              <w:rPr>
                <w:rFonts w:asciiTheme="minorHAnsi" w:hAnsiTheme="minorHAnsi" w:cs="Arial"/>
                <w:b/>
                <w:bCs/>
              </w:rPr>
            </w:pPr>
            <w:r w:rsidRPr="00252BBC">
              <w:rPr>
                <w:rFonts w:asciiTheme="minorHAnsi" w:hAnsiTheme="minorHAnsi" w:cs="Arial"/>
                <w:b/>
                <w:bCs/>
              </w:rPr>
              <w:t>Stavke za provjeru</w:t>
            </w:r>
          </w:p>
        </w:tc>
        <w:tc>
          <w:tcPr>
            <w:tcW w:w="2835" w:type="dxa"/>
            <w:tcBorders>
              <w:bottom w:val="single" w:sz="4" w:space="0" w:color="auto"/>
            </w:tcBorders>
          </w:tcPr>
          <w:p w14:paraId="015AC14B" w14:textId="77777777" w:rsidR="008175F3" w:rsidRPr="00252BBC" w:rsidRDefault="008175F3" w:rsidP="00262850">
            <w:pPr>
              <w:jc w:val="both"/>
              <w:rPr>
                <w:rFonts w:asciiTheme="minorHAnsi" w:hAnsiTheme="minorHAnsi" w:cs="Arial"/>
                <w:b/>
                <w:bCs/>
              </w:rPr>
            </w:pPr>
            <w:r w:rsidRPr="00252BBC">
              <w:rPr>
                <w:rFonts w:asciiTheme="minorHAnsi" w:hAnsiTheme="minorHAnsi" w:cs="Arial"/>
                <w:b/>
                <w:bCs/>
              </w:rPr>
              <w:t>Napomena</w:t>
            </w:r>
          </w:p>
        </w:tc>
        <w:tc>
          <w:tcPr>
            <w:tcW w:w="1134" w:type="dxa"/>
            <w:tcBorders>
              <w:bottom w:val="single" w:sz="4" w:space="0" w:color="auto"/>
            </w:tcBorders>
          </w:tcPr>
          <w:p w14:paraId="18DBB071" w14:textId="6B4336B4" w:rsidR="008175F3" w:rsidRPr="00252BBC" w:rsidRDefault="008175F3" w:rsidP="00262850">
            <w:pPr>
              <w:jc w:val="both"/>
              <w:rPr>
                <w:rFonts w:asciiTheme="minorHAnsi" w:hAnsiTheme="minorHAnsi" w:cs="Arial"/>
                <w:b/>
              </w:rPr>
            </w:pPr>
            <w:r w:rsidRPr="00252BBC">
              <w:rPr>
                <w:rFonts w:asciiTheme="minorHAnsi" w:hAnsiTheme="minorHAnsi" w:cs="Arial"/>
                <w:b/>
              </w:rPr>
              <w:t>DA</w:t>
            </w:r>
          </w:p>
        </w:tc>
        <w:tc>
          <w:tcPr>
            <w:tcW w:w="851" w:type="dxa"/>
            <w:tcBorders>
              <w:bottom w:val="single" w:sz="4" w:space="0" w:color="auto"/>
            </w:tcBorders>
            <w:shd w:val="clear" w:color="auto" w:fill="auto"/>
          </w:tcPr>
          <w:p w14:paraId="7AD6CD63" w14:textId="2204451A" w:rsidR="008175F3" w:rsidRPr="00252BBC" w:rsidRDefault="008175F3" w:rsidP="00262850">
            <w:pPr>
              <w:jc w:val="both"/>
              <w:rPr>
                <w:rFonts w:asciiTheme="minorHAnsi" w:hAnsiTheme="minorHAnsi" w:cs="Arial"/>
                <w:b/>
                <w:bCs/>
              </w:rPr>
            </w:pPr>
            <w:r w:rsidRPr="00252BBC">
              <w:rPr>
                <w:rFonts w:asciiTheme="minorHAnsi" w:hAnsiTheme="minorHAnsi" w:cs="Arial"/>
                <w:b/>
              </w:rPr>
              <w:t>N/P</w:t>
            </w:r>
          </w:p>
        </w:tc>
      </w:tr>
      <w:tr w:rsidR="008175F3" w:rsidRPr="00252BBC" w14:paraId="003BBB33" w14:textId="01B95D39" w:rsidTr="008175F3">
        <w:trPr>
          <w:trHeight w:val="463"/>
        </w:trPr>
        <w:tc>
          <w:tcPr>
            <w:tcW w:w="1135" w:type="dxa"/>
            <w:shd w:val="clear" w:color="auto" w:fill="auto"/>
          </w:tcPr>
          <w:p w14:paraId="2F4A705B" w14:textId="5AFEB379"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55C52BFF" w14:textId="77B64BF8" w:rsidR="008175F3" w:rsidRPr="00252BBC" w:rsidRDefault="008175F3" w:rsidP="00262850">
            <w:pPr>
              <w:autoSpaceDE w:val="0"/>
              <w:autoSpaceDN w:val="0"/>
              <w:adjustRightInd w:val="0"/>
              <w:spacing w:after="0"/>
              <w:jc w:val="both"/>
              <w:rPr>
                <w:rFonts w:asciiTheme="minorHAnsi" w:hAnsiTheme="minorHAnsi" w:cs="Arial"/>
                <w:lang w:eastAsia="hr-HR"/>
              </w:rPr>
            </w:pPr>
            <w:r w:rsidRPr="00252BBC">
              <w:rPr>
                <w:rFonts w:asciiTheme="minorHAnsi" w:hAnsiTheme="minorHAnsi" w:cs="Arial"/>
                <w:lang w:eastAsia="hr-HR"/>
              </w:rPr>
              <w:t xml:space="preserve">Poziv na nadmetanje objavljen je u Elektroničkom oglasniku javne nabave Republike Hrvatske </w:t>
            </w:r>
          </w:p>
        </w:tc>
        <w:tc>
          <w:tcPr>
            <w:tcW w:w="2835" w:type="dxa"/>
          </w:tcPr>
          <w:p w14:paraId="0835C6C8" w14:textId="28BCCB4A" w:rsidR="008175F3" w:rsidRPr="00252BBC" w:rsidRDefault="008175F3" w:rsidP="00262015">
            <w:pPr>
              <w:jc w:val="both"/>
              <w:rPr>
                <w:rFonts w:asciiTheme="minorHAnsi" w:hAnsiTheme="minorHAnsi" w:cs="Arial"/>
                <w:i/>
                <w:lang w:eastAsia="hr-HR"/>
              </w:rPr>
            </w:pPr>
            <w:r w:rsidRPr="00252BBC">
              <w:rPr>
                <w:rFonts w:asciiTheme="minorHAnsi" w:hAnsiTheme="minorHAnsi" w:cs="Arial"/>
                <w:i/>
                <w:lang w:eastAsia="hr-HR"/>
              </w:rPr>
              <w:t xml:space="preserve">Objava iz </w:t>
            </w:r>
            <w:r w:rsidR="00262015" w:rsidRPr="00252BBC">
              <w:rPr>
                <w:rFonts w:asciiTheme="minorHAnsi" w:hAnsiTheme="minorHAnsi" w:cs="Arial"/>
                <w:i/>
                <w:lang w:eastAsia="hr-HR"/>
              </w:rPr>
              <w:t>EOJN</w:t>
            </w:r>
          </w:p>
        </w:tc>
        <w:tc>
          <w:tcPr>
            <w:tcW w:w="1134" w:type="dxa"/>
          </w:tcPr>
          <w:p w14:paraId="63C22FA8" w14:textId="77777777" w:rsidR="008175F3" w:rsidRPr="00252BBC" w:rsidRDefault="008175F3" w:rsidP="00262850">
            <w:pPr>
              <w:jc w:val="both"/>
              <w:rPr>
                <w:rFonts w:asciiTheme="minorHAnsi" w:hAnsiTheme="minorHAnsi" w:cs="Arial"/>
                <w:bCs/>
              </w:rPr>
            </w:pPr>
          </w:p>
        </w:tc>
        <w:tc>
          <w:tcPr>
            <w:tcW w:w="851" w:type="dxa"/>
            <w:shd w:val="clear" w:color="auto" w:fill="auto"/>
          </w:tcPr>
          <w:p w14:paraId="171448DB" w14:textId="3F0CA928" w:rsidR="008175F3" w:rsidRPr="00252BBC" w:rsidRDefault="008175F3" w:rsidP="00262850">
            <w:pPr>
              <w:jc w:val="both"/>
              <w:rPr>
                <w:rFonts w:asciiTheme="minorHAnsi" w:hAnsiTheme="minorHAnsi" w:cs="Arial"/>
                <w:bCs/>
              </w:rPr>
            </w:pPr>
          </w:p>
        </w:tc>
      </w:tr>
      <w:tr w:rsidR="008175F3" w:rsidRPr="00252BBC" w14:paraId="1AA68EFB" w14:textId="58194B20" w:rsidTr="008175F3">
        <w:trPr>
          <w:trHeight w:val="463"/>
        </w:trPr>
        <w:tc>
          <w:tcPr>
            <w:tcW w:w="1135" w:type="dxa"/>
            <w:shd w:val="clear" w:color="auto" w:fill="auto"/>
          </w:tcPr>
          <w:p w14:paraId="40EEB33B"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205EB3EE" w14:textId="09AEBEA0" w:rsidR="008175F3" w:rsidRPr="00252BBC" w:rsidRDefault="008175F3" w:rsidP="00E901D3">
            <w:pPr>
              <w:autoSpaceDE w:val="0"/>
              <w:autoSpaceDN w:val="0"/>
              <w:adjustRightInd w:val="0"/>
              <w:jc w:val="both"/>
              <w:rPr>
                <w:rFonts w:asciiTheme="minorHAnsi" w:hAnsiTheme="minorHAnsi" w:cs="Arial"/>
                <w:lang w:eastAsia="hr-HR"/>
              </w:rPr>
            </w:pPr>
            <w:r w:rsidRPr="00252BBC">
              <w:rPr>
                <w:rFonts w:asciiTheme="minorHAnsi" w:hAnsiTheme="minorHAnsi" w:cs="Arial"/>
                <w:lang w:eastAsia="hr-HR"/>
              </w:rPr>
              <w:t xml:space="preserve">Poziv na nadmetanje objavljen je u Službenom listu Europske unije? </w:t>
            </w:r>
          </w:p>
        </w:tc>
        <w:tc>
          <w:tcPr>
            <w:tcW w:w="2835" w:type="dxa"/>
          </w:tcPr>
          <w:p w14:paraId="4966F80E" w14:textId="32520AD8" w:rsidR="00E901D3" w:rsidRPr="00252BBC" w:rsidRDefault="00E901D3" w:rsidP="00262850">
            <w:pPr>
              <w:jc w:val="both"/>
              <w:rPr>
                <w:rFonts w:asciiTheme="minorHAnsi" w:hAnsiTheme="minorHAnsi" w:cs="Arial"/>
                <w:lang w:eastAsia="hr-HR"/>
              </w:rPr>
            </w:pPr>
            <w:r w:rsidRPr="00252BBC">
              <w:rPr>
                <w:rFonts w:asciiTheme="minorHAnsi" w:hAnsiTheme="minorHAnsi" w:cs="Arial"/>
                <w:i/>
                <w:lang w:eastAsia="hr-HR"/>
              </w:rPr>
              <w:t>U slučaju nabave velike vrijednosti</w:t>
            </w:r>
          </w:p>
          <w:p w14:paraId="6C296E9A" w14:textId="370735C8" w:rsidR="008175F3" w:rsidRPr="00252BBC" w:rsidRDefault="008175F3" w:rsidP="00262015">
            <w:pPr>
              <w:jc w:val="both"/>
              <w:rPr>
                <w:rFonts w:asciiTheme="minorHAnsi" w:hAnsiTheme="minorHAnsi" w:cs="Arial"/>
                <w:i/>
              </w:rPr>
            </w:pPr>
            <w:r w:rsidRPr="00252BBC">
              <w:rPr>
                <w:rFonts w:asciiTheme="minorHAnsi" w:hAnsiTheme="minorHAnsi" w:cs="Arial"/>
                <w:i/>
                <w:lang w:eastAsia="hr-HR"/>
              </w:rPr>
              <w:t xml:space="preserve">Objava iz </w:t>
            </w:r>
            <w:r w:rsidR="00262015" w:rsidRPr="00252BBC">
              <w:rPr>
                <w:rFonts w:asciiTheme="minorHAnsi" w:hAnsiTheme="minorHAnsi" w:cs="Arial"/>
                <w:i/>
                <w:lang w:eastAsia="hr-HR"/>
              </w:rPr>
              <w:t>EOJN</w:t>
            </w:r>
          </w:p>
        </w:tc>
        <w:tc>
          <w:tcPr>
            <w:tcW w:w="1134" w:type="dxa"/>
          </w:tcPr>
          <w:p w14:paraId="01DBA429" w14:textId="77777777" w:rsidR="008175F3" w:rsidRPr="00252BBC" w:rsidRDefault="008175F3" w:rsidP="00262850">
            <w:pPr>
              <w:jc w:val="both"/>
              <w:rPr>
                <w:rFonts w:asciiTheme="minorHAnsi" w:hAnsiTheme="minorHAnsi" w:cs="Arial"/>
                <w:bCs/>
              </w:rPr>
            </w:pPr>
          </w:p>
        </w:tc>
        <w:tc>
          <w:tcPr>
            <w:tcW w:w="851" w:type="dxa"/>
            <w:shd w:val="clear" w:color="auto" w:fill="auto"/>
          </w:tcPr>
          <w:p w14:paraId="6FC2AE53" w14:textId="44295CD8" w:rsidR="008175F3" w:rsidRPr="00252BBC" w:rsidRDefault="008175F3" w:rsidP="00262850">
            <w:pPr>
              <w:jc w:val="both"/>
              <w:rPr>
                <w:rFonts w:asciiTheme="minorHAnsi" w:hAnsiTheme="minorHAnsi" w:cs="Arial"/>
                <w:bCs/>
              </w:rPr>
            </w:pPr>
          </w:p>
        </w:tc>
      </w:tr>
      <w:tr w:rsidR="008175F3" w:rsidRPr="00252BBC" w14:paraId="0221CE12" w14:textId="072B28C2" w:rsidTr="008175F3">
        <w:trPr>
          <w:trHeight w:val="463"/>
        </w:trPr>
        <w:tc>
          <w:tcPr>
            <w:tcW w:w="1135" w:type="dxa"/>
            <w:shd w:val="clear" w:color="auto" w:fill="auto"/>
          </w:tcPr>
          <w:p w14:paraId="493CEF63"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41B8776A" w14:textId="72F655C6" w:rsidR="008175F3" w:rsidRPr="00252BBC" w:rsidRDefault="007D6B58" w:rsidP="00A1307A">
            <w:pPr>
              <w:autoSpaceDE w:val="0"/>
              <w:autoSpaceDN w:val="0"/>
              <w:adjustRightInd w:val="0"/>
              <w:jc w:val="both"/>
              <w:rPr>
                <w:rFonts w:asciiTheme="minorHAnsi" w:hAnsiTheme="minorHAnsi" w:cs="Arial"/>
                <w:color w:val="000000"/>
              </w:rPr>
            </w:pPr>
            <w:r w:rsidRPr="00252BBC">
              <w:rPr>
                <w:rFonts w:asciiTheme="minorHAnsi" w:hAnsiTheme="minorHAnsi" w:cs="Arial"/>
                <w:color w:val="000000"/>
              </w:rPr>
              <w:t>Dokumentacija za nadmetanje i moguća dodatna dokumentacija sa svim prilozima</w:t>
            </w:r>
            <w:r w:rsidR="00A1307A" w:rsidRPr="00252BBC">
              <w:rPr>
                <w:rFonts w:asciiTheme="minorHAnsi" w:hAnsiTheme="minorHAnsi" w:cs="Arial"/>
                <w:color w:val="000000"/>
              </w:rPr>
              <w:t xml:space="preserve"> </w:t>
            </w:r>
          </w:p>
        </w:tc>
        <w:tc>
          <w:tcPr>
            <w:tcW w:w="2835" w:type="dxa"/>
          </w:tcPr>
          <w:p w14:paraId="5CC9FE2A" w14:textId="77777777" w:rsidR="008175F3" w:rsidRPr="00252BBC" w:rsidRDefault="008175F3" w:rsidP="00262850">
            <w:pPr>
              <w:jc w:val="both"/>
              <w:rPr>
                <w:rFonts w:asciiTheme="minorHAnsi" w:hAnsiTheme="minorHAnsi" w:cs="Arial"/>
              </w:rPr>
            </w:pPr>
          </w:p>
        </w:tc>
        <w:tc>
          <w:tcPr>
            <w:tcW w:w="1134" w:type="dxa"/>
          </w:tcPr>
          <w:p w14:paraId="3E2F32CA" w14:textId="77777777" w:rsidR="008175F3" w:rsidRPr="00252BBC" w:rsidRDefault="008175F3" w:rsidP="00262850">
            <w:pPr>
              <w:jc w:val="both"/>
              <w:rPr>
                <w:rFonts w:asciiTheme="minorHAnsi" w:hAnsiTheme="minorHAnsi" w:cs="Arial"/>
                <w:bCs/>
              </w:rPr>
            </w:pPr>
          </w:p>
        </w:tc>
        <w:tc>
          <w:tcPr>
            <w:tcW w:w="851" w:type="dxa"/>
            <w:shd w:val="clear" w:color="auto" w:fill="auto"/>
          </w:tcPr>
          <w:p w14:paraId="09D316E4" w14:textId="73EBF552" w:rsidR="008175F3" w:rsidRPr="00252BBC" w:rsidRDefault="008175F3" w:rsidP="00262850">
            <w:pPr>
              <w:jc w:val="both"/>
              <w:rPr>
                <w:rFonts w:asciiTheme="minorHAnsi" w:hAnsiTheme="minorHAnsi" w:cs="Arial"/>
                <w:bCs/>
              </w:rPr>
            </w:pPr>
          </w:p>
        </w:tc>
      </w:tr>
      <w:tr w:rsidR="008175F3" w:rsidRPr="00252BBC" w14:paraId="600FE3DA" w14:textId="02F4F095" w:rsidTr="008175F3">
        <w:trPr>
          <w:trHeight w:val="463"/>
        </w:trPr>
        <w:tc>
          <w:tcPr>
            <w:tcW w:w="1135" w:type="dxa"/>
            <w:shd w:val="clear" w:color="auto" w:fill="auto"/>
          </w:tcPr>
          <w:p w14:paraId="65EB4694"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0DFF84E5" w14:textId="55A43C5A" w:rsidR="008175F3" w:rsidRPr="00252BBC" w:rsidRDefault="008175F3" w:rsidP="003676D4">
            <w:pPr>
              <w:autoSpaceDE w:val="0"/>
              <w:autoSpaceDN w:val="0"/>
              <w:adjustRightInd w:val="0"/>
              <w:jc w:val="both"/>
              <w:rPr>
                <w:rFonts w:asciiTheme="minorHAnsi" w:hAnsiTheme="minorHAnsi" w:cs="Arial"/>
                <w:color w:val="000000"/>
              </w:rPr>
            </w:pPr>
            <w:r w:rsidRPr="00252BBC">
              <w:rPr>
                <w:rFonts w:asciiTheme="minorHAnsi" w:hAnsiTheme="minorHAnsi" w:cs="Arial"/>
                <w:color w:val="000000"/>
              </w:rPr>
              <w:t xml:space="preserve">Izmjene dokumentacije za nadmetanje </w:t>
            </w:r>
          </w:p>
        </w:tc>
        <w:tc>
          <w:tcPr>
            <w:tcW w:w="2835" w:type="dxa"/>
          </w:tcPr>
          <w:p w14:paraId="1E9A099A" w14:textId="6F3E1F2E" w:rsidR="008175F3" w:rsidRPr="00252BBC" w:rsidRDefault="00E901D3" w:rsidP="00262850">
            <w:pPr>
              <w:jc w:val="both"/>
              <w:rPr>
                <w:rFonts w:asciiTheme="minorHAnsi" w:hAnsiTheme="minorHAnsi" w:cs="Arial"/>
              </w:rPr>
            </w:pPr>
            <w:r w:rsidRPr="00252BBC">
              <w:rPr>
                <w:rFonts w:asciiTheme="minorHAnsi" w:hAnsiTheme="minorHAnsi" w:cs="Arial"/>
                <w:color w:val="000000"/>
              </w:rPr>
              <w:t>(</w:t>
            </w:r>
            <w:r w:rsidRPr="00252BBC">
              <w:rPr>
                <w:rFonts w:asciiTheme="minorHAnsi" w:hAnsiTheme="minorHAnsi" w:cs="Arial"/>
                <w:i/>
                <w:color w:val="000000"/>
              </w:rPr>
              <w:t>ukoliko je primjenjivo</w:t>
            </w:r>
            <w:r w:rsidR="007D6B58" w:rsidRPr="00252BBC">
              <w:rPr>
                <w:rFonts w:asciiTheme="minorHAnsi" w:hAnsiTheme="minorHAnsi" w:cs="Arial"/>
                <w:i/>
                <w:color w:val="000000"/>
              </w:rPr>
              <w:t>, uključujući i slučaj izmjene dokumentacije za nadmetanje u slučaju žalbe</w:t>
            </w:r>
            <w:r w:rsidRPr="00252BBC">
              <w:rPr>
                <w:rFonts w:asciiTheme="minorHAnsi" w:hAnsiTheme="minorHAnsi" w:cs="Arial"/>
                <w:i/>
                <w:color w:val="000000"/>
              </w:rPr>
              <w:t>)</w:t>
            </w:r>
          </w:p>
        </w:tc>
        <w:tc>
          <w:tcPr>
            <w:tcW w:w="1134" w:type="dxa"/>
          </w:tcPr>
          <w:p w14:paraId="59FE599E" w14:textId="77777777" w:rsidR="008175F3" w:rsidRPr="00252BBC" w:rsidRDefault="008175F3" w:rsidP="00262850">
            <w:pPr>
              <w:jc w:val="both"/>
              <w:rPr>
                <w:rFonts w:asciiTheme="minorHAnsi" w:hAnsiTheme="minorHAnsi" w:cs="Arial"/>
                <w:bCs/>
              </w:rPr>
            </w:pPr>
          </w:p>
        </w:tc>
        <w:tc>
          <w:tcPr>
            <w:tcW w:w="851" w:type="dxa"/>
            <w:shd w:val="clear" w:color="auto" w:fill="auto"/>
          </w:tcPr>
          <w:p w14:paraId="1E05D02C" w14:textId="33BC4DB8" w:rsidR="008175F3" w:rsidRPr="00252BBC" w:rsidRDefault="008175F3" w:rsidP="00262850">
            <w:pPr>
              <w:jc w:val="both"/>
              <w:rPr>
                <w:rFonts w:asciiTheme="minorHAnsi" w:hAnsiTheme="minorHAnsi" w:cs="Arial"/>
                <w:bCs/>
              </w:rPr>
            </w:pPr>
          </w:p>
        </w:tc>
      </w:tr>
      <w:tr w:rsidR="008175F3" w:rsidRPr="00252BBC" w14:paraId="0386D9E9" w14:textId="61D26232" w:rsidTr="008175F3">
        <w:trPr>
          <w:trHeight w:val="463"/>
        </w:trPr>
        <w:tc>
          <w:tcPr>
            <w:tcW w:w="1135" w:type="dxa"/>
            <w:shd w:val="clear" w:color="auto" w:fill="auto"/>
          </w:tcPr>
          <w:p w14:paraId="5CA5010E"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41264E47" w14:textId="18AC3EB6" w:rsidR="008175F3" w:rsidRPr="00252BBC" w:rsidRDefault="008175F3" w:rsidP="00E901D3">
            <w:pPr>
              <w:autoSpaceDE w:val="0"/>
              <w:autoSpaceDN w:val="0"/>
              <w:adjustRightInd w:val="0"/>
              <w:jc w:val="both"/>
              <w:rPr>
                <w:rFonts w:asciiTheme="minorHAnsi" w:hAnsiTheme="minorHAnsi" w:cs="Arial"/>
                <w:color w:val="000000"/>
              </w:rPr>
            </w:pPr>
            <w:r w:rsidRPr="00252BBC">
              <w:rPr>
                <w:rFonts w:asciiTheme="minorHAnsi" w:hAnsiTheme="minorHAnsi" w:cs="Arial"/>
                <w:color w:val="000000"/>
              </w:rPr>
              <w:t xml:space="preserve">Preslike zaprimljenih upita potencijalnih ponuditelja i danih pojašnjenja </w:t>
            </w:r>
          </w:p>
        </w:tc>
        <w:tc>
          <w:tcPr>
            <w:tcW w:w="2835" w:type="dxa"/>
          </w:tcPr>
          <w:p w14:paraId="7595CB9D" w14:textId="6543F834" w:rsidR="008175F3" w:rsidRPr="00252BBC" w:rsidRDefault="00E901D3" w:rsidP="00262850">
            <w:pPr>
              <w:jc w:val="both"/>
              <w:rPr>
                <w:rFonts w:asciiTheme="minorHAnsi" w:hAnsiTheme="minorHAnsi" w:cs="Arial"/>
              </w:rPr>
            </w:pPr>
            <w:r w:rsidRPr="00252BBC">
              <w:rPr>
                <w:rFonts w:asciiTheme="minorHAnsi" w:hAnsiTheme="minorHAnsi" w:cs="Arial"/>
                <w:color w:val="000000"/>
              </w:rPr>
              <w:t>(</w:t>
            </w:r>
            <w:r w:rsidRPr="00252BBC">
              <w:rPr>
                <w:rFonts w:asciiTheme="minorHAnsi" w:hAnsiTheme="minorHAnsi" w:cs="Arial"/>
                <w:i/>
                <w:color w:val="000000"/>
              </w:rPr>
              <w:t>ukoliko je primjenjivo</w:t>
            </w:r>
            <w:r w:rsidRPr="00252BBC">
              <w:rPr>
                <w:rFonts w:asciiTheme="minorHAnsi" w:hAnsiTheme="minorHAnsi" w:cs="Arial"/>
                <w:color w:val="000000"/>
              </w:rPr>
              <w:t>)</w:t>
            </w:r>
          </w:p>
        </w:tc>
        <w:tc>
          <w:tcPr>
            <w:tcW w:w="1134" w:type="dxa"/>
          </w:tcPr>
          <w:p w14:paraId="3DECFDE1" w14:textId="77777777" w:rsidR="008175F3" w:rsidRPr="00252BBC" w:rsidRDefault="008175F3" w:rsidP="00262850">
            <w:pPr>
              <w:jc w:val="both"/>
              <w:rPr>
                <w:rFonts w:asciiTheme="minorHAnsi" w:hAnsiTheme="minorHAnsi" w:cs="Arial"/>
                <w:bCs/>
              </w:rPr>
            </w:pPr>
          </w:p>
        </w:tc>
        <w:tc>
          <w:tcPr>
            <w:tcW w:w="851" w:type="dxa"/>
            <w:shd w:val="clear" w:color="auto" w:fill="auto"/>
          </w:tcPr>
          <w:p w14:paraId="7B263331" w14:textId="0DC0F112" w:rsidR="008175F3" w:rsidRPr="00252BBC" w:rsidRDefault="008175F3" w:rsidP="00262850">
            <w:pPr>
              <w:jc w:val="both"/>
              <w:rPr>
                <w:rFonts w:asciiTheme="minorHAnsi" w:hAnsiTheme="minorHAnsi" w:cs="Arial"/>
                <w:bCs/>
              </w:rPr>
            </w:pPr>
          </w:p>
        </w:tc>
      </w:tr>
      <w:tr w:rsidR="008175F3" w:rsidRPr="00252BBC" w14:paraId="1F73B5EA" w14:textId="38901D6A" w:rsidTr="008175F3">
        <w:trPr>
          <w:trHeight w:val="463"/>
        </w:trPr>
        <w:tc>
          <w:tcPr>
            <w:tcW w:w="1135" w:type="dxa"/>
            <w:shd w:val="clear" w:color="auto" w:fill="auto"/>
          </w:tcPr>
          <w:p w14:paraId="676283E7"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496B20F7" w14:textId="772681D0" w:rsidR="008175F3" w:rsidRPr="00252BBC" w:rsidRDefault="008175F3" w:rsidP="00E901D3">
            <w:pPr>
              <w:autoSpaceDE w:val="0"/>
              <w:autoSpaceDN w:val="0"/>
              <w:adjustRightInd w:val="0"/>
              <w:jc w:val="both"/>
              <w:rPr>
                <w:rFonts w:asciiTheme="minorHAnsi" w:hAnsiTheme="minorHAnsi" w:cs="Arial"/>
                <w:color w:val="000000"/>
              </w:rPr>
            </w:pPr>
            <w:r w:rsidRPr="00252BBC">
              <w:rPr>
                <w:rFonts w:asciiTheme="minorHAnsi" w:hAnsiTheme="minorHAnsi" w:cs="Arial"/>
                <w:color w:val="000000"/>
              </w:rPr>
              <w:t xml:space="preserve">Obavijest o dodatnim informacijama, poništenju postupka ili ispravku </w:t>
            </w:r>
          </w:p>
        </w:tc>
        <w:tc>
          <w:tcPr>
            <w:tcW w:w="2835" w:type="dxa"/>
          </w:tcPr>
          <w:p w14:paraId="3F55984D" w14:textId="013F3D2D" w:rsidR="00E901D3" w:rsidRPr="00252BBC" w:rsidRDefault="00E901D3" w:rsidP="00262850">
            <w:pPr>
              <w:jc w:val="both"/>
              <w:rPr>
                <w:rFonts w:asciiTheme="minorHAnsi" w:hAnsiTheme="minorHAnsi" w:cs="Arial"/>
                <w:i/>
                <w:color w:val="000000"/>
              </w:rPr>
            </w:pPr>
            <w:r w:rsidRPr="00252BBC">
              <w:rPr>
                <w:rFonts w:asciiTheme="minorHAnsi" w:hAnsiTheme="minorHAnsi" w:cs="Arial"/>
                <w:i/>
                <w:color w:val="000000"/>
              </w:rPr>
              <w:t>Ukoliko je bilo izmjena dokumentacije</w:t>
            </w:r>
          </w:p>
          <w:p w14:paraId="2DDC7AB9" w14:textId="0460ABC3" w:rsidR="008175F3" w:rsidRPr="00252BBC" w:rsidRDefault="00E901D3" w:rsidP="00A81410">
            <w:pPr>
              <w:jc w:val="both"/>
              <w:rPr>
                <w:rFonts w:asciiTheme="minorHAnsi" w:hAnsiTheme="minorHAnsi" w:cs="Arial"/>
              </w:rPr>
            </w:pPr>
            <w:r w:rsidRPr="00252BBC">
              <w:rPr>
                <w:rFonts w:asciiTheme="minorHAnsi" w:hAnsiTheme="minorHAnsi" w:cs="Arial"/>
                <w:i/>
                <w:lang w:eastAsia="hr-HR"/>
              </w:rPr>
              <w:t xml:space="preserve">Objava iz </w:t>
            </w:r>
            <w:r w:rsidR="00A81410" w:rsidRPr="00252BBC">
              <w:rPr>
                <w:rFonts w:asciiTheme="minorHAnsi" w:hAnsiTheme="minorHAnsi" w:cs="Arial"/>
                <w:i/>
                <w:lang w:eastAsia="hr-HR"/>
              </w:rPr>
              <w:t>EOJN</w:t>
            </w:r>
          </w:p>
        </w:tc>
        <w:tc>
          <w:tcPr>
            <w:tcW w:w="1134" w:type="dxa"/>
          </w:tcPr>
          <w:p w14:paraId="3E274929" w14:textId="77777777" w:rsidR="008175F3" w:rsidRPr="00252BBC" w:rsidRDefault="008175F3" w:rsidP="00262850">
            <w:pPr>
              <w:jc w:val="both"/>
              <w:rPr>
                <w:rFonts w:asciiTheme="minorHAnsi" w:hAnsiTheme="minorHAnsi" w:cs="Arial"/>
                <w:bCs/>
              </w:rPr>
            </w:pPr>
          </w:p>
        </w:tc>
        <w:tc>
          <w:tcPr>
            <w:tcW w:w="851" w:type="dxa"/>
            <w:shd w:val="clear" w:color="auto" w:fill="auto"/>
          </w:tcPr>
          <w:p w14:paraId="5907E89D" w14:textId="47D47F5F" w:rsidR="008175F3" w:rsidRPr="00252BBC" w:rsidRDefault="008175F3" w:rsidP="00262850">
            <w:pPr>
              <w:jc w:val="both"/>
              <w:rPr>
                <w:rFonts w:asciiTheme="minorHAnsi" w:hAnsiTheme="minorHAnsi" w:cs="Arial"/>
                <w:bCs/>
              </w:rPr>
            </w:pPr>
          </w:p>
        </w:tc>
      </w:tr>
      <w:tr w:rsidR="008175F3" w:rsidRPr="00252BBC" w14:paraId="5EE1C4D8" w14:textId="2B2D2B8E" w:rsidTr="008175F3">
        <w:trPr>
          <w:trHeight w:val="463"/>
        </w:trPr>
        <w:tc>
          <w:tcPr>
            <w:tcW w:w="1135" w:type="dxa"/>
            <w:shd w:val="clear" w:color="auto" w:fill="auto"/>
          </w:tcPr>
          <w:p w14:paraId="3516948C"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3E4D7DBA" w14:textId="77777777" w:rsidR="008175F3" w:rsidRPr="00252BBC" w:rsidRDefault="008175F3" w:rsidP="00262850">
            <w:pPr>
              <w:pStyle w:val="t-9-8"/>
              <w:spacing w:before="0" w:beforeAutospacing="0" w:after="200" w:afterAutospacing="0"/>
              <w:jc w:val="both"/>
              <w:rPr>
                <w:rFonts w:asciiTheme="minorHAnsi" w:eastAsia="Calibri" w:hAnsiTheme="minorHAnsi" w:cs="Arial"/>
                <w:color w:val="000000"/>
                <w:sz w:val="22"/>
                <w:szCs w:val="22"/>
              </w:rPr>
            </w:pPr>
            <w:r w:rsidRPr="00252BBC">
              <w:rPr>
                <w:rFonts w:asciiTheme="minorHAnsi" w:eastAsia="Calibri" w:hAnsiTheme="minorHAnsi" w:cs="Arial"/>
                <w:color w:val="000000"/>
                <w:sz w:val="22"/>
                <w:szCs w:val="22"/>
                <w:lang w:eastAsia="en-US"/>
              </w:rPr>
              <w:t>Upisnik o zaprimanju ponuda</w:t>
            </w:r>
          </w:p>
        </w:tc>
        <w:tc>
          <w:tcPr>
            <w:tcW w:w="2835" w:type="dxa"/>
          </w:tcPr>
          <w:p w14:paraId="3DDD0B42" w14:textId="47152AEF" w:rsidR="008175F3" w:rsidRPr="00252BBC" w:rsidRDefault="00B8180F" w:rsidP="00262850">
            <w:pPr>
              <w:jc w:val="both"/>
              <w:rPr>
                <w:rFonts w:asciiTheme="minorHAnsi" w:hAnsiTheme="minorHAnsi" w:cs="Arial"/>
                <w:i/>
              </w:rPr>
            </w:pPr>
            <w:r w:rsidRPr="00252BBC">
              <w:rPr>
                <w:rFonts w:asciiTheme="minorHAnsi" w:hAnsiTheme="minorHAnsi" w:cs="Arial"/>
                <w:i/>
              </w:rPr>
              <w:t>Potpisan</w:t>
            </w:r>
          </w:p>
        </w:tc>
        <w:tc>
          <w:tcPr>
            <w:tcW w:w="1134" w:type="dxa"/>
          </w:tcPr>
          <w:p w14:paraId="08274D79" w14:textId="77777777" w:rsidR="008175F3" w:rsidRPr="00252BBC" w:rsidRDefault="008175F3" w:rsidP="00262850">
            <w:pPr>
              <w:jc w:val="both"/>
              <w:rPr>
                <w:rFonts w:asciiTheme="minorHAnsi" w:hAnsiTheme="minorHAnsi" w:cs="Arial"/>
                <w:bCs/>
              </w:rPr>
            </w:pPr>
          </w:p>
        </w:tc>
        <w:tc>
          <w:tcPr>
            <w:tcW w:w="851" w:type="dxa"/>
            <w:shd w:val="clear" w:color="auto" w:fill="auto"/>
          </w:tcPr>
          <w:p w14:paraId="31492A1F" w14:textId="042E8815" w:rsidR="008175F3" w:rsidRPr="00252BBC" w:rsidRDefault="008175F3" w:rsidP="00262850">
            <w:pPr>
              <w:jc w:val="both"/>
              <w:rPr>
                <w:rFonts w:asciiTheme="minorHAnsi" w:hAnsiTheme="minorHAnsi" w:cs="Arial"/>
                <w:bCs/>
              </w:rPr>
            </w:pPr>
          </w:p>
        </w:tc>
      </w:tr>
      <w:tr w:rsidR="008175F3" w:rsidRPr="00252BBC" w14:paraId="65D647E7" w14:textId="5A90B36D" w:rsidTr="008175F3">
        <w:trPr>
          <w:trHeight w:val="463"/>
        </w:trPr>
        <w:tc>
          <w:tcPr>
            <w:tcW w:w="1135" w:type="dxa"/>
            <w:shd w:val="clear" w:color="auto" w:fill="auto"/>
          </w:tcPr>
          <w:p w14:paraId="16498DA7"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1ECC0AD3" w14:textId="77777777" w:rsidR="008175F3" w:rsidRPr="00252BBC"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Zapisnik o javnom otvaranju ponude</w:t>
            </w:r>
          </w:p>
        </w:tc>
        <w:tc>
          <w:tcPr>
            <w:tcW w:w="2835" w:type="dxa"/>
          </w:tcPr>
          <w:p w14:paraId="14C7FB40" w14:textId="507D38D7" w:rsidR="008175F3" w:rsidRPr="00252BBC" w:rsidRDefault="00B8180F" w:rsidP="00262850">
            <w:pPr>
              <w:jc w:val="both"/>
              <w:rPr>
                <w:rFonts w:asciiTheme="minorHAnsi" w:hAnsiTheme="minorHAnsi" w:cs="Arial"/>
                <w:i/>
              </w:rPr>
            </w:pPr>
            <w:r w:rsidRPr="00252BBC">
              <w:rPr>
                <w:rFonts w:asciiTheme="minorHAnsi" w:hAnsiTheme="minorHAnsi" w:cs="Arial"/>
                <w:i/>
              </w:rPr>
              <w:t>Potpisan</w:t>
            </w:r>
          </w:p>
        </w:tc>
        <w:tc>
          <w:tcPr>
            <w:tcW w:w="1134" w:type="dxa"/>
          </w:tcPr>
          <w:p w14:paraId="653EDA08" w14:textId="77777777" w:rsidR="008175F3" w:rsidRPr="00252BBC" w:rsidRDefault="008175F3" w:rsidP="00262850">
            <w:pPr>
              <w:jc w:val="both"/>
              <w:rPr>
                <w:rFonts w:asciiTheme="minorHAnsi" w:hAnsiTheme="minorHAnsi" w:cs="Arial"/>
                <w:bCs/>
              </w:rPr>
            </w:pPr>
          </w:p>
        </w:tc>
        <w:tc>
          <w:tcPr>
            <w:tcW w:w="851" w:type="dxa"/>
            <w:shd w:val="clear" w:color="auto" w:fill="auto"/>
          </w:tcPr>
          <w:p w14:paraId="1F24E79D" w14:textId="66D3C524" w:rsidR="008175F3" w:rsidRPr="00252BBC" w:rsidRDefault="008175F3" w:rsidP="00262850">
            <w:pPr>
              <w:jc w:val="both"/>
              <w:rPr>
                <w:rFonts w:asciiTheme="minorHAnsi" w:hAnsiTheme="minorHAnsi" w:cs="Arial"/>
                <w:bCs/>
              </w:rPr>
            </w:pPr>
          </w:p>
        </w:tc>
      </w:tr>
      <w:tr w:rsidR="008175F3" w:rsidRPr="00252BBC" w14:paraId="42ED0BDB" w14:textId="46F3B2AB" w:rsidTr="008175F3">
        <w:trPr>
          <w:trHeight w:val="463"/>
        </w:trPr>
        <w:tc>
          <w:tcPr>
            <w:tcW w:w="1135" w:type="dxa"/>
            <w:shd w:val="clear" w:color="auto" w:fill="auto"/>
          </w:tcPr>
          <w:p w14:paraId="689148E6"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28A6938C" w14:textId="77777777" w:rsidR="008175F3" w:rsidRPr="00252BBC"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Zapisnik o pregledu i ocjeni ponuda s prilozima</w:t>
            </w:r>
          </w:p>
        </w:tc>
        <w:tc>
          <w:tcPr>
            <w:tcW w:w="2835" w:type="dxa"/>
          </w:tcPr>
          <w:p w14:paraId="19771C3B" w14:textId="6EFA7D93" w:rsidR="008175F3" w:rsidRPr="00252BBC" w:rsidRDefault="00B8180F" w:rsidP="00262850">
            <w:pPr>
              <w:jc w:val="both"/>
              <w:rPr>
                <w:rFonts w:asciiTheme="minorHAnsi" w:hAnsiTheme="minorHAnsi" w:cs="Arial"/>
                <w:i/>
              </w:rPr>
            </w:pPr>
            <w:r w:rsidRPr="00252BBC">
              <w:rPr>
                <w:rFonts w:asciiTheme="minorHAnsi" w:hAnsiTheme="minorHAnsi" w:cs="Arial"/>
                <w:i/>
              </w:rPr>
              <w:t>Potpisan</w:t>
            </w:r>
          </w:p>
        </w:tc>
        <w:tc>
          <w:tcPr>
            <w:tcW w:w="1134" w:type="dxa"/>
          </w:tcPr>
          <w:p w14:paraId="121D22A1" w14:textId="77777777" w:rsidR="008175F3" w:rsidRPr="00252BBC" w:rsidRDefault="008175F3" w:rsidP="00262850">
            <w:pPr>
              <w:jc w:val="both"/>
              <w:rPr>
                <w:rFonts w:asciiTheme="minorHAnsi" w:hAnsiTheme="minorHAnsi" w:cs="Arial"/>
                <w:bCs/>
              </w:rPr>
            </w:pPr>
          </w:p>
        </w:tc>
        <w:tc>
          <w:tcPr>
            <w:tcW w:w="851" w:type="dxa"/>
            <w:shd w:val="clear" w:color="auto" w:fill="auto"/>
          </w:tcPr>
          <w:p w14:paraId="3F79E904" w14:textId="373F4A96" w:rsidR="008175F3" w:rsidRPr="00252BBC" w:rsidRDefault="008175F3" w:rsidP="00262850">
            <w:pPr>
              <w:jc w:val="both"/>
              <w:rPr>
                <w:rFonts w:asciiTheme="minorHAnsi" w:hAnsiTheme="minorHAnsi" w:cs="Arial"/>
                <w:bCs/>
              </w:rPr>
            </w:pPr>
          </w:p>
        </w:tc>
      </w:tr>
      <w:tr w:rsidR="008175F3" w:rsidRPr="00252BBC" w14:paraId="3D1661BF" w14:textId="1D695474" w:rsidTr="008175F3">
        <w:trPr>
          <w:trHeight w:val="463"/>
        </w:trPr>
        <w:tc>
          <w:tcPr>
            <w:tcW w:w="1135" w:type="dxa"/>
            <w:shd w:val="clear" w:color="auto" w:fill="auto"/>
          </w:tcPr>
          <w:p w14:paraId="1AEC9C63"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461E4B68" w14:textId="0E27FB47" w:rsidR="008175F3" w:rsidRPr="00252BBC" w:rsidRDefault="008175F3" w:rsidP="00262850">
            <w:pPr>
              <w:pStyle w:val="t-9-8"/>
              <w:spacing w:before="0" w:beforeAutospacing="0" w:after="200" w:afterAutospacing="0" w:line="276" w:lineRule="auto"/>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 xml:space="preserve">Odluka o odabiru s dokazom o dostavi Odluke o odabiru svim ponuditeljima u postupku javne nabave </w:t>
            </w:r>
          </w:p>
        </w:tc>
        <w:tc>
          <w:tcPr>
            <w:tcW w:w="2835" w:type="dxa"/>
          </w:tcPr>
          <w:p w14:paraId="133FA9AE" w14:textId="718D2C90" w:rsidR="008175F3" w:rsidRPr="00252BBC" w:rsidRDefault="00B8180F" w:rsidP="00262850">
            <w:pPr>
              <w:jc w:val="both"/>
              <w:rPr>
                <w:rFonts w:asciiTheme="minorHAnsi" w:hAnsiTheme="minorHAnsi" w:cs="Arial"/>
                <w:i/>
              </w:rPr>
            </w:pPr>
            <w:r w:rsidRPr="00252BBC">
              <w:rPr>
                <w:rFonts w:asciiTheme="minorHAnsi" w:hAnsiTheme="minorHAnsi" w:cs="Arial"/>
                <w:i/>
              </w:rPr>
              <w:t>Potpisana, datirana i ovjerena pečatom</w:t>
            </w:r>
            <w:r w:rsidR="004430DE" w:rsidRPr="00252BBC">
              <w:rPr>
                <w:rFonts w:asciiTheme="minorHAnsi" w:hAnsiTheme="minorHAnsi" w:cs="Arial"/>
                <w:i/>
              </w:rPr>
              <w:t xml:space="preserve"> te povratnice zaprimljene od gospodarskih subjekata</w:t>
            </w:r>
            <w:r w:rsidR="00A81410" w:rsidRPr="00252BBC">
              <w:rPr>
                <w:rFonts w:asciiTheme="minorHAnsi" w:hAnsiTheme="minorHAnsi" w:cs="Arial"/>
                <w:i/>
              </w:rPr>
              <w:t xml:space="preserve"> ili dostava u EOJN</w:t>
            </w:r>
          </w:p>
        </w:tc>
        <w:tc>
          <w:tcPr>
            <w:tcW w:w="1134" w:type="dxa"/>
          </w:tcPr>
          <w:p w14:paraId="07F52D5F" w14:textId="77777777" w:rsidR="008175F3" w:rsidRPr="00252BBC" w:rsidRDefault="008175F3" w:rsidP="00262850">
            <w:pPr>
              <w:jc w:val="both"/>
              <w:rPr>
                <w:rFonts w:asciiTheme="minorHAnsi" w:hAnsiTheme="minorHAnsi" w:cs="Arial"/>
                <w:bCs/>
              </w:rPr>
            </w:pPr>
          </w:p>
        </w:tc>
        <w:tc>
          <w:tcPr>
            <w:tcW w:w="851" w:type="dxa"/>
            <w:shd w:val="clear" w:color="auto" w:fill="auto"/>
          </w:tcPr>
          <w:p w14:paraId="4B274888" w14:textId="02C62E91" w:rsidR="008175F3" w:rsidRPr="00252BBC" w:rsidRDefault="008175F3" w:rsidP="00262850">
            <w:pPr>
              <w:jc w:val="both"/>
              <w:rPr>
                <w:rFonts w:asciiTheme="minorHAnsi" w:hAnsiTheme="minorHAnsi" w:cs="Arial"/>
                <w:bCs/>
              </w:rPr>
            </w:pPr>
          </w:p>
        </w:tc>
      </w:tr>
      <w:tr w:rsidR="008175F3" w:rsidRPr="00252BBC" w14:paraId="40619914" w14:textId="7514BAFA" w:rsidTr="008175F3">
        <w:trPr>
          <w:trHeight w:val="463"/>
        </w:trPr>
        <w:tc>
          <w:tcPr>
            <w:tcW w:w="1135" w:type="dxa"/>
            <w:shd w:val="clear" w:color="auto" w:fill="auto"/>
          </w:tcPr>
          <w:p w14:paraId="1EB0BC26"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7D2EB686" w14:textId="3A0A9475" w:rsidR="008175F3" w:rsidRPr="00252BBC" w:rsidRDefault="008175F3"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Ugovor između naručitelja i odabranog ponuditelja</w:t>
            </w:r>
            <w:r w:rsidR="002C292B" w:rsidRPr="00252BBC">
              <w:rPr>
                <w:rFonts w:asciiTheme="minorHAnsi" w:eastAsia="Calibri" w:hAnsiTheme="minorHAnsi" w:cs="Arial"/>
                <w:color w:val="000000"/>
                <w:sz w:val="22"/>
                <w:szCs w:val="22"/>
                <w:lang w:eastAsia="en-US"/>
              </w:rPr>
              <w:t xml:space="preserve"> sa svim pripadajućim prilozima</w:t>
            </w:r>
            <w:r w:rsidR="00262015" w:rsidRPr="00252BBC">
              <w:rPr>
                <w:rFonts w:asciiTheme="minorHAnsi" w:eastAsia="Calibri" w:hAnsiTheme="minorHAnsi" w:cs="Arial"/>
                <w:color w:val="000000"/>
                <w:sz w:val="22"/>
                <w:szCs w:val="22"/>
                <w:lang w:eastAsia="en-US"/>
              </w:rPr>
              <w:t xml:space="preserve"> </w:t>
            </w:r>
            <w:r w:rsidR="00262015" w:rsidRPr="00252BBC">
              <w:rPr>
                <w:rFonts w:asciiTheme="minorHAnsi" w:eastAsia="Calibri" w:hAnsiTheme="minorHAnsi" w:cs="Arial"/>
                <w:i/>
                <w:color w:val="000000"/>
                <w:sz w:val="22"/>
                <w:szCs w:val="22"/>
                <w:lang w:eastAsia="en-US"/>
              </w:rPr>
              <w:t xml:space="preserve">(Napomena: temeljem Zakona o humanitarnom razminiranju, HCR </w:t>
            </w:r>
            <w:r w:rsidR="00262015" w:rsidRPr="00252BBC">
              <w:rPr>
                <w:rFonts w:asciiTheme="minorHAnsi" w:eastAsia="Calibri" w:hAnsiTheme="minorHAnsi" w:cs="Arial"/>
                <w:i/>
                <w:color w:val="000000"/>
                <w:sz w:val="22"/>
                <w:szCs w:val="22"/>
                <w:lang w:eastAsia="en-US"/>
              </w:rPr>
              <w:lastRenderedPageBreak/>
              <w:t>je treća ugovorna strana)</w:t>
            </w:r>
          </w:p>
        </w:tc>
        <w:tc>
          <w:tcPr>
            <w:tcW w:w="2835" w:type="dxa"/>
          </w:tcPr>
          <w:p w14:paraId="041D1FC7" w14:textId="2EDF7D21" w:rsidR="008175F3" w:rsidRPr="00252BBC" w:rsidRDefault="00B8180F" w:rsidP="00262850">
            <w:pPr>
              <w:jc w:val="both"/>
              <w:rPr>
                <w:rFonts w:asciiTheme="minorHAnsi" w:hAnsiTheme="minorHAnsi" w:cs="Arial"/>
                <w:i/>
              </w:rPr>
            </w:pPr>
            <w:r w:rsidRPr="00252BBC">
              <w:rPr>
                <w:rFonts w:asciiTheme="minorHAnsi" w:hAnsiTheme="minorHAnsi" w:cs="Arial"/>
                <w:i/>
              </w:rPr>
              <w:lastRenderedPageBreak/>
              <w:t>Potpisan, datiran i ovjeren pečatima</w:t>
            </w:r>
          </w:p>
        </w:tc>
        <w:tc>
          <w:tcPr>
            <w:tcW w:w="1134" w:type="dxa"/>
          </w:tcPr>
          <w:p w14:paraId="48ECB20A" w14:textId="77777777" w:rsidR="008175F3" w:rsidRPr="00252BBC" w:rsidRDefault="008175F3" w:rsidP="00262850">
            <w:pPr>
              <w:jc w:val="both"/>
              <w:rPr>
                <w:rFonts w:asciiTheme="minorHAnsi" w:hAnsiTheme="minorHAnsi" w:cs="Arial"/>
                <w:bCs/>
              </w:rPr>
            </w:pPr>
          </w:p>
        </w:tc>
        <w:tc>
          <w:tcPr>
            <w:tcW w:w="851" w:type="dxa"/>
            <w:shd w:val="clear" w:color="auto" w:fill="auto"/>
          </w:tcPr>
          <w:p w14:paraId="540E3705" w14:textId="63DA4DEF" w:rsidR="008175F3" w:rsidRPr="00252BBC" w:rsidRDefault="008175F3" w:rsidP="00262850">
            <w:pPr>
              <w:jc w:val="both"/>
              <w:rPr>
                <w:rFonts w:asciiTheme="minorHAnsi" w:hAnsiTheme="minorHAnsi" w:cs="Arial"/>
                <w:bCs/>
              </w:rPr>
            </w:pPr>
          </w:p>
        </w:tc>
      </w:tr>
      <w:tr w:rsidR="008175F3" w:rsidRPr="00252BBC" w14:paraId="2B9BF1CB" w14:textId="7B7F7318" w:rsidTr="008175F3">
        <w:trPr>
          <w:trHeight w:val="463"/>
        </w:trPr>
        <w:tc>
          <w:tcPr>
            <w:tcW w:w="1135" w:type="dxa"/>
            <w:shd w:val="clear" w:color="auto" w:fill="auto"/>
          </w:tcPr>
          <w:p w14:paraId="7B3A5B12"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08C4B455" w14:textId="31A0975E" w:rsidR="008175F3" w:rsidRPr="00252BBC" w:rsidRDefault="008175F3" w:rsidP="00262015">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Oba</w:t>
            </w:r>
            <w:r w:rsidR="00262015" w:rsidRPr="00252BBC">
              <w:rPr>
                <w:rFonts w:asciiTheme="minorHAnsi" w:eastAsia="Calibri" w:hAnsiTheme="minorHAnsi" w:cs="Arial"/>
                <w:color w:val="000000"/>
                <w:sz w:val="22"/>
                <w:szCs w:val="22"/>
                <w:lang w:eastAsia="en-US"/>
              </w:rPr>
              <w:t>vijest o sklopljenim ugovorima</w:t>
            </w:r>
          </w:p>
        </w:tc>
        <w:tc>
          <w:tcPr>
            <w:tcW w:w="2835" w:type="dxa"/>
            <w:shd w:val="clear" w:color="auto" w:fill="auto"/>
          </w:tcPr>
          <w:p w14:paraId="7D46DED7" w14:textId="06BF3348" w:rsidR="008175F3" w:rsidRPr="00252BBC" w:rsidRDefault="00154ED3" w:rsidP="00A81410">
            <w:pPr>
              <w:jc w:val="both"/>
              <w:rPr>
                <w:rFonts w:asciiTheme="minorHAnsi" w:hAnsiTheme="minorHAnsi" w:cs="Arial"/>
                <w:i/>
              </w:rPr>
            </w:pPr>
            <w:r w:rsidRPr="00252BBC">
              <w:rPr>
                <w:rFonts w:asciiTheme="minorHAnsi" w:hAnsiTheme="minorHAnsi" w:cs="Arial"/>
                <w:i/>
                <w:lang w:eastAsia="hr-HR"/>
              </w:rPr>
              <w:t>O</w:t>
            </w:r>
            <w:r w:rsidR="00B8180F" w:rsidRPr="00252BBC">
              <w:rPr>
                <w:rFonts w:asciiTheme="minorHAnsi" w:hAnsiTheme="minorHAnsi" w:cs="Arial"/>
                <w:i/>
                <w:lang w:eastAsia="hr-HR"/>
              </w:rPr>
              <w:t>bjav</w:t>
            </w:r>
            <w:r w:rsidRPr="00252BBC">
              <w:rPr>
                <w:rFonts w:asciiTheme="minorHAnsi" w:hAnsiTheme="minorHAnsi" w:cs="Arial"/>
                <w:i/>
                <w:lang w:eastAsia="hr-HR"/>
              </w:rPr>
              <w:t>a</w:t>
            </w:r>
            <w:r w:rsidR="00B8180F" w:rsidRPr="00252BBC">
              <w:rPr>
                <w:rFonts w:asciiTheme="minorHAnsi" w:hAnsiTheme="minorHAnsi" w:cs="Arial"/>
                <w:i/>
                <w:lang w:eastAsia="hr-HR"/>
              </w:rPr>
              <w:t xml:space="preserve"> u </w:t>
            </w:r>
            <w:r w:rsidR="00A81410" w:rsidRPr="00252BBC">
              <w:rPr>
                <w:rFonts w:asciiTheme="minorHAnsi" w:hAnsiTheme="minorHAnsi" w:cs="Arial"/>
                <w:i/>
                <w:lang w:eastAsia="hr-HR"/>
              </w:rPr>
              <w:t>EOJN</w:t>
            </w:r>
          </w:p>
        </w:tc>
        <w:tc>
          <w:tcPr>
            <w:tcW w:w="1134" w:type="dxa"/>
          </w:tcPr>
          <w:p w14:paraId="6151192B" w14:textId="77777777" w:rsidR="008175F3" w:rsidRPr="00252BBC" w:rsidRDefault="008175F3" w:rsidP="00262850">
            <w:pPr>
              <w:jc w:val="both"/>
              <w:rPr>
                <w:rFonts w:asciiTheme="minorHAnsi" w:hAnsiTheme="minorHAnsi" w:cs="Arial"/>
                <w:bCs/>
              </w:rPr>
            </w:pPr>
          </w:p>
        </w:tc>
        <w:tc>
          <w:tcPr>
            <w:tcW w:w="851" w:type="dxa"/>
            <w:shd w:val="clear" w:color="auto" w:fill="auto"/>
          </w:tcPr>
          <w:p w14:paraId="6B40AF8F" w14:textId="3B770D96" w:rsidR="008175F3" w:rsidRPr="00252BBC" w:rsidRDefault="008175F3" w:rsidP="00262850">
            <w:pPr>
              <w:jc w:val="both"/>
              <w:rPr>
                <w:rFonts w:asciiTheme="minorHAnsi" w:hAnsiTheme="minorHAnsi" w:cs="Arial"/>
                <w:bCs/>
              </w:rPr>
            </w:pPr>
          </w:p>
        </w:tc>
      </w:tr>
      <w:tr w:rsidR="008175F3" w:rsidRPr="00252BBC" w14:paraId="2C9E1ADB" w14:textId="42C8522B" w:rsidTr="008175F3">
        <w:trPr>
          <w:trHeight w:val="463"/>
        </w:trPr>
        <w:tc>
          <w:tcPr>
            <w:tcW w:w="1135" w:type="dxa"/>
            <w:shd w:val="clear" w:color="auto" w:fill="auto"/>
          </w:tcPr>
          <w:p w14:paraId="1897C181"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10E733A7" w14:textId="07F92A1D" w:rsidR="008175F3" w:rsidRPr="00252BBC" w:rsidRDefault="00B8180F" w:rsidP="00262850">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Odabrana ponuda</w:t>
            </w:r>
          </w:p>
        </w:tc>
        <w:tc>
          <w:tcPr>
            <w:tcW w:w="2835" w:type="dxa"/>
            <w:shd w:val="clear" w:color="auto" w:fill="auto"/>
          </w:tcPr>
          <w:p w14:paraId="10B55394" w14:textId="77777777" w:rsidR="008175F3" w:rsidRPr="00252BBC" w:rsidRDefault="008175F3" w:rsidP="00262850">
            <w:pPr>
              <w:jc w:val="both"/>
              <w:rPr>
                <w:rFonts w:asciiTheme="minorHAnsi" w:hAnsiTheme="minorHAnsi" w:cs="Arial"/>
              </w:rPr>
            </w:pPr>
          </w:p>
        </w:tc>
        <w:tc>
          <w:tcPr>
            <w:tcW w:w="1134" w:type="dxa"/>
          </w:tcPr>
          <w:p w14:paraId="40302056" w14:textId="77777777" w:rsidR="008175F3" w:rsidRPr="00252BBC" w:rsidRDefault="008175F3" w:rsidP="00262850">
            <w:pPr>
              <w:jc w:val="both"/>
              <w:rPr>
                <w:rFonts w:asciiTheme="minorHAnsi" w:hAnsiTheme="minorHAnsi" w:cs="Arial"/>
                <w:bCs/>
              </w:rPr>
            </w:pPr>
          </w:p>
        </w:tc>
        <w:tc>
          <w:tcPr>
            <w:tcW w:w="851" w:type="dxa"/>
            <w:shd w:val="clear" w:color="auto" w:fill="auto"/>
          </w:tcPr>
          <w:p w14:paraId="2F6ABB3F" w14:textId="7F3F731D" w:rsidR="008175F3" w:rsidRPr="00252BBC" w:rsidRDefault="008175F3" w:rsidP="00262850">
            <w:pPr>
              <w:jc w:val="both"/>
              <w:rPr>
                <w:rFonts w:asciiTheme="minorHAnsi" w:hAnsiTheme="minorHAnsi" w:cs="Arial"/>
                <w:bCs/>
              </w:rPr>
            </w:pPr>
          </w:p>
        </w:tc>
      </w:tr>
      <w:tr w:rsidR="008175F3" w:rsidRPr="00252BBC" w14:paraId="6467E0A0" w14:textId="50403F99" w:rsidTr="008175F3">
        <w:trPr>
          <w:trHeight w:val="463"/>
        </w:trPr>
        <w:tc>
          <w:tcPr>
            <w:tcW w:w="1135" w:type="dxa"/>
            <w:shd w:val="clear" w:color="auto" w:fill="auto"/>
          </w:tcPr>
          <w:p w14:paraId="48791B86"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6921C6F5" w14:textId="22EE82D1" w:rsidR="008175F3" w:rsidRPr="00252BBC" w:rsidRDefault="008175F3" w:rsidP="007E5799">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Ostal</w:t>
            </w:r>
            <w:r w:rsidR="00B8180F" w:rsidRPr="00252BBC">
              <w:rPr>
                <w:rFonts w:asciiTheme="minorHAnsi" w:eastAsia="Calibri" w:hAnsiTheme="minorHAnsi" w:cs="Arial"/>
                <w:color w:val="000000"/>
                <w:sz w:val="22"/>
                <w:szCs w:val="22"/>
                <w:lang w:eastAsia="en-US"/>
              </w:rPr>
              <w:t>e</w:t>
            </w:r>
            <w:r w:rsidRPr="00252BBC">
              <w:rPr>
                <w:rFonts w:asciiTheme="minorHAnsi" w:eastAsia="Calibri" w:hAnsiTheme="minorHAnsi" w:cs="Arial"/>
                <w:color w:val="000000"/>
                <w:sz w:val="22"/>
                <w:szCs w:val="22"/>
                <w:lang w:eastAsia="en-US"/>
              </w:rPr>
              <w:t xml:space="preserve"> zaprimljene ponud</w:t>
            </w:r>
            <w:r w:rsidR="00A65019" w:rsidRPr="00252BBC">
              <w:rPr>
                <w:rFonts w:asciiTheme="minorHAnsi" w:eastAsia="Calibri" w:hAnsiTheme="minorHAnsi" w:cs="Arial"/>
                <w:color w:val="000000"/>
                <w:sz w:val="22"/>
                <w:szCs w:val="22"/>
                <w:lang w:eastAsia="en-US"/>
              </w:rPr>
              <w:t>e</w:t>
            </w:r>
          </w:p>
        </w:tc>
        <w:tc>
          <w:tcPr>
            <w:tcW w:w="2835" w:type="dxa"/>
          </w:tcPr>
          <w:p w14:paraId="4FDA98B1" w14:textId="40D54A03" w:rsidR="008175F3" w:rsidRPr="00252BBC" w:rsidRDefault="008175F3" w:rsidP="00262850">
            <w:pPr>
              <w:jc w:val="both"/>
              <w:rPr>
                <w:rFonts w:asciiTheme="minorHAnsi" w:hAnsiTheme="minorHAnsi" w:cs="Arial"/>
              </w:rPr>
            </w:pPr>
          </w:p>
        </w:tc>
        <w:tc>
          <w:tcPr>
            <w:tcW w:w="1134" w:type="dxa"/>
          </w:tcPr>
          <w:p w14:paraId="14453044" w14:textId="77777777" w:rsidR="008175F3" w:rsidRPr="00252BBC" w:rsidRDefault="008175F3" w:rsidP="00262850">
            <w:pPr>
              <w:jc w:val="both"/>
              <w:rPr>
                <w:rFonts w:asciiTheme="minorHAnsi" w:hAnsiTheme="minorHAnsi" w:cs="Arial"/>
                <w:bCs/>
              </w:rPr>
            </w:pPr>
          </w:p>
        </w:tc>
        <w:tc>
          <w:tcPr>
            <w:tcW w:w="851" w:type="dxa"/>
            <w:shd w:val="clear" w:color="auto" w:fill="auto"/>
          </w:tcPr>
          <w:p w14:paraId="606A2DB2" w14:textId="11556660" w:rsidR="008175F3" w:rsidRPr="00252BBC" w:rsidRDefault="008175F3" w:rsidP="00262850">
            <w:pPr>
              <w:jc w:val="both"/>
              <w:rPr>
                <w:rFonts w:asciiTheme="minorHAnsi" w:hAnsiTheme="minorHAnsi" w:cs="Arial"/>
                <w:bCs/>
              </w:rPr>
            </w:pPr>
          </w:p>
        </w:tc>
      </w:tr>
      <w:tr w:rsidR="008175F3" w:rsidRPr="00252BBC" w14:paraId="2BF7DCF3" w14:textId="3AC589F2" w:rsidTr="008175F3">
        <w:trPr>
          <w:trHeight w:val="463"/>
        </w:trPr>
        <w:tc>
          <w:tcPr>
            <w:tcW w:w="1135" w:type="dxa"/>
            <w:shd w:val="clear" w:color="auto" w:fill="auto"/>
          </w:tcPr>
          <w:p w14:paraId="00214799" w14:textId="77777777" w:rsidR="008175F3" w:rsidRPr="00252BBC" w:rsidRDefault="008175F3"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17C47A86" w14:textId="331D5655" w:rsidR="008175F3" w:rsidRPr="00252BBC" w:rsidRDefault="008175F3" w:rsidP="007E5799">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 xml:space="preserve">Dostavljena preslika žalbe i preslika rješenja Državne komisije za </w:t>
            </w:r>
            <w:r w:rsidR="007E5799" w:rsidRPr="00252BBC">
              <w:rPr>
                <w:rFonts w:asciiTheme="minorHAnsi" w:eastAsia="Calibri" w:hAnsiTheme="minorHAnsi" w:cs="Arial"/>
                <w:color w:val="000000"/>
                <w:sz w:val="22"/>
                <w:szCs w:val="22"/>
                <w:lang w:eastAsia="en-US"/>
              </w:rPr>
              <w:t>kontrolu postupka javne nabave</w:t>
            </w:r>
            <w:r w:rsidRPr="00252BBC">
              <w:rPr>
                <w:rFonts w:asciiTheme="minorHAnsi" w:eastAsia="Calibri" w:hAnsiTheme="minorHAnsi" w:cs="Arial"/>
                <w:color w:val="000000"/>
                <w:sz w:val="22"/>
                <w:szCs w:val="22"/>
                <w:lang w:eastAsia="en-US"/>
              </w:rPr>
              <w:t xml:space="preserve">? </w:t>
            </w:r>
          </w:p>
        </w:tc>
        <w:tc>
          <w:tcPr>
            <w:tcW w:w="2835" w:type="dxa"/>
          </w:tcPr>
          <w:p w14:paraId="679D1429" w14:textId="1679DFE9" w:rsidR="008175F3" w:rsidRPr="00252BBC" w:rsidRDefault="00E901D3" w:rsidP="009A7A92">
            <w:pPr>
              <w:jc w:val="both"/>
              <w:rPr>
                <w:rFonts w:asciiTheme="minorHAnsi" w:hAnsiTheme="minorHAnsi" w:cs="Arial"/>
              </w:rPr>
            </w:pPr>
            <w:r w:rsidRPr="00252BBC">
              <w:rPr>
                <w:rFonts w:asciiTheme="minorHAnsi" w:hAnsiTheme="minorHAnsi" w:cs="Arial"/>
                <w:i/>
                <w:color w:val="000000"/>
              </w:rPr>
              <w:t xml:space="preserve">Ukoliko je primjenjivo </w:t>
            </w:r>
          </w:p>
        </w:tc>
        <w:tc>
          <w:tcPr>
            <w:tcW w:w="1134" w:type="dxa"/>
          </w:tcPr>
          <w:p w14:paraId="2AD64E28" w14:textId="77777777" w:rsidR="008175F3" w:rsidRPr="00252BBC" w:rsidRDefault="008175F3" w:rsidP="00262850">
            <w:pPr>
              <w:jc w:val="both"/>
              <w:rPr>
                <w:rFonts w:asciiTheme="minorHAnsi" w:hAnsiTheme="minorHAnsi" w:cs="Arial"/>
                <w:bCs/>
              </w:rPr>
            </w:pPr>
          </w:p>
        </w:tc>
        <w:tc>
          <w:tcPr>
            <w:tcW w:w="851" w:type="dxa"/>
            <w:shd w:val="clear" w:color="auto" w:fill="auto"/>
          </w:tcPr>
          <w:p w14:paraId="500A0893" w14:textId="3D596DCE" w:rsidR="008175F3" w:rsidRPr="00252BBC" w:rsidRDefault="008175F3" w:rsidP="00262850">
            <w:pPr>
              <w:jc w:val="both"/>
              <w:rPr>
                <w:rFonts w:asciiTheme="minorHAnsi" w:hAnsiTheme="minorHAnsi" w:cs="Arial"/>
                <w:bCs/>
              </w:rPr>
            </w:pPr>
          </w:p>
        </w:tc>
      </w:tr>
      <w:tr w:rsidR="001D61DE" w:rsidRPr="00252BBC" w14:paraId="2C07591F" w14:textId="77777777" w:rsidTr="008175F3">
        <w:trPr>
          <w:trHeight w:val="463"/>
        </w:trPr>
        <w:tc>
          <w:tcPr>
            <w:tcW w:w="1135" w:type="dxa"/>
            <w:shd w:val="clear" w:color="auto" w:fill="auto"/>
          </w:tcPr>
          <w:p w14:paraId="3490830F" w14:textId="77777777" w:rsidR="001D61DE" w:rsidRPr="00252BBC" w:rsidRDefault="001D61DE" w:rsidP="008039CF">
            <w:pPr>
              <w:widowControl w:val="0"/>
              <w:numPr>
                <w:ilvl w:val="1"/>
                <w:numId w:val="16"/>
              </w:numPr>
              <w:spacing w:before="100" w:after="100" w:line="240" w:lineRule="auto"/>
              <w:jc w:val="both"/>
              <w:rPr>
                <w:rFonts w:asciiTheme="minorHAnsi" w:hAnsiTheme="minorHAnsi" w:cs="Arial"/>
              </w:rPr>
            </w:pPr>
          </w:p>
        </w:tc>
        <w:tc>
          <w:tcPr>
            <w:tcW w:w="3260" w:type="dxa"/>
            <w:shd w:val="clear" w:color="auto" w:fill="auto"/>
            <w:noWrap/>
            <w:vAlign w:val="center"/>
          </w:tcPr>
          <w:p w14:paraId="270095B1" w14:textId="2F0D0058" w:rsidR="001D61DE" w:rsidRPr="00252BBC" w:rsidRDefault="001D61DE" w:rsidP="00126381">
            <w:pPr>
              <w:pStyle w:val="t-9-8"/>
              <w:spacing w:before="0" w:beforeAutospacing="0" w:after="200" w:afterAutospacing="0"/>
              <w:jc w:val="both"/>
              <w:rPr>
                <w:rFonts w:asciiTheme="minorHAnsi" w:eastAsia="Calibri" w:hAnsiTheme="minorHAnsi" w:cs="Arial"/>
                <w:color w:val="000000"/>
                <w:sz w:val="22"/>
                <w:szCs w:val="22"/>
                <w:lang w:eastAsia="en-US"/>
              </w:rPr>
            </w:pPr>
            <w:r w:rsidRPr="00252BBC">
              <w:rPr>
                <w:rFonts w:asciiTheme="minorHAnsi" w:eastAsia="Calibri" w:hAnsiTheme="minorHAnsi" w:cs="Arial"/>
                <w:color w:val="000000"/>
                <w:sz w:val="22"/>
                <w:szCs w:val="22"/>
                <w:lang w:eastAsia="en-US"/>
              </w:rPr>
              <w:t xml:space="preserve">Cjelokupna </w:t>
            </w:r>
            <w:r w:rsidR="00126381" w:rsidRPr="00252BBC">
              <w:rPr>
                <w:rStyle w:val="CommentReference"/>
                <w:rFonts w:asciiTheme="minorHAnsi" w:eastAsia="Calibri" w:hAnsiTheme="minorHAnsi"/>
                <w:sz w:val="22"/>
                <w:szCs w:val="22"/>
              </w:rPr>
              <w:t xml:space="preserve"> </w:t>
            </w:r>
            <w:r w:rsidRPr="00252BBC">
              <w:rPr>
                <w:rFonts w:asciiTheme="minorHAnsi" w:eastAsia="Calibri" w:hAnsiTheme="minorHAnsi" w:cs="Arial"/>
                <w:color w:val="000000"/>
                <w:sz w:val="22"/>
                <w:szCs w:val="22"/>
                <w:lang w:eastAsia="en-US"/>
              </w:rPr>
              <w:t>dokumentacija vezana uz postupak javne nabave je skenirana i spremljena na elektronički medij CD/DVD</w:t>
            </w:r>
          </w:p>
        </w:tc>
        <w:tc>
          <w:tcPr>
            <w:tcW w:w="2835" w:type="dxa"/>
          </w:tcPr>
          <w:p w14:paraId="5C7B6677" w14:textId="6C996698" w:rsidR="001D61DE" w:rsidRPr="00252BBC" w:rsidRDefault="001D61DE" w:rsidP="00262850">
            <w:pPr>
              <w:jc w:val="both"/>
              <w:rPr>
                <w:rFonts w:asciiTheme="minorHAnsi" w:hAnsiTheme="minorHAnsi" w:cs="Arial"/>
                <w:i/>
                <w:color w:val="000000"/>
              </w:rPr>
            </w:pPr>
            <w:r w:rsidRPr="00252BBC">
              <w:rPr>
                <w:rFonts w:asciiTheme="minorHAnsi" w:hAnsiTheme="minorHAnsi" w:cs="Arial"/>
                <w:i/>
                <w:color w:val="000000"/>
              </w:rPr>
              <w:t>Potrebno je cjelokupnu dokumentaciju spremiti na način propisan Pravilnikom/Natječajem</w:t>
            </w:r>
          </w:p>
        </w:tc>
        <w:tc>
          <w:tcPr>
            <w:tcW w:w="1134" w:type="dxa"/>
          </w:tcPr>
          <w:p w14:paraId="0516C1CB" w14:textId="77777777" w:rsidR="001D61DE" w:rsidRPr="00252BBC" w:rsidRDefault="001D61DE" w:rsidP="00262850">
            <w:pPr>
              <w:jc w:val="both"/>
              <w:rPr>
                <w:rFonts w:asciiTheme="minorHAnsi" w:hAnsiTheme="minorHAnsi" w:cs="Arial"/>
                <w:bCs/>
              </w:rPr>
            </w:pPr>
          </w:p>
        </w:tc>
        <w:tc>
          <w:tcPr>
            <w:tcW w:w="851" w:type="dxa"/>
            <w:shd w:val="clear" w:color="auto" w:fill="auto"/>
          </w:tcPr>
          <w:p w14:paraId="55154510" w14:textId="77777777" w:rsidR="001D61DE" w:rsidRPr="00252BBC" w:rsidRDefault="001D61DE" w:rsidP="00262850">
            <w:pPr>
              <w:jc w:val="both"/>
              <w:rPr>
                <w:rFonts w:asciiTheme="minorHAnsi" w:hAnsiTheme="minorHAnsi" w:cs="Arial"/>
                <w:bCs/>
              </w:rPr>
            </w:pPr>
          </w:p>
        </w:tc>
      </w:tr>
    </w:tbl>
    <w:p w14:paraId="4D529CB3" w14:textId="77777777" w:rsidR="00D01FF5" w:rsidRPr="00252BBC" w:rsidRDefault="00D01FF5" w:rsidP="00262850">
      <w:pPr>
        <w:spacing w:after="0"/>
        <w:jc w:val="both"/>
        <w:rPr>
          <w:rFonts w:asciiTheme="minorHAnsi" w:hAnsiTheme="minorHAnsi" w:cs="Arial"/>
          <w:bCs/>
        </w:rPr>
      </w:pPr>
    </w:p>
    <w:p w14:paraId="015C3721" w14:textId="77777777" w:rsidR="00A1307A" w:rsidRPr="00252BBC" w:rsidRDefault="00A1307A" w:rsidP="00A1307A">
      <w:pPr>
        <w:pStyle w:val="tekst"/>
        <w:jc w:val="both"/>
        <w:rPr>
          <w:rFonts w:asciiTheme="minorHAnsi" w:eastAsia="Calibri" w:hAnsiTheme="minorHAnsi"/>
          <w:b/>
          <w:sz w:val="22"/>
          <w:szCs w:val="22"/>
          <w:lang w:eastAsia="en-US"/>
        </w:rPr>
      </w:pPr>
      <w:r w:rsidRPr="00252BBC">
        <w:rPr>
          <w:rFonts w:asciiTheme="minorHAnsi" w:eastAsia="Calibri" w:hAnsiTheme="minorHAnsi"/>
          <w:b/>
          <w:sz w:val="22"/>
          <w:szCs w:val="22"/>
          <w:lang w:eastAsia="en-US"/>
        </w:rPr>
        <w:t>POPIS DOKUMENTACIJE UZ ZAHTJEV ZA ISPLATU</w:t>
      </w:r>
    </w:p>
    <w:p w14:paraId="154B370F" w14:textId="19A5A820" w:rsidR="00252BBC" w:rsidRPr="00252BBC" w:rsidRDefault="00252BBC" w:rsidP="00A1307A">
      <w:pPr>
        <w:pStyle w:val="tekst"/>
        <w:jc w:val="both"/>
        <w:rPr>
          <w:rFonts w:asciiTheme="minorHAnsi" w:eastAsia="Calibri" w:hAnsiTheme="minorHAnsi"/>
          <w:b/>
          <w:sz w:val="22"/>
          <w:szCs w:val="22"/>
          <w:lang w:eastAsia="en-US"/>
        </w:rPr>
      </w:pPr>
      <w:r w:rsidRPr="00252BBC">
        <w:rPr>
          <w:rFonts w:asciiTheme="minorHAnsi" w:eastAsia="Calibri" w:hAnsiTheme="minorHAnsi"/>
          <w:b/>
          <w:sz w:val="22"/>
          <w:szCs w:val="22"/>
          <w:lang w:eastAsia="en-US"/>
        </w:rPr>
        <w:t>Napomena:</w:t>
      </w:r>
    </w:p>
    <w:p w14:paraId="4B1FAFBC" w14:textId="78EDD924" w:rsidR="00252BBC" w:rsidRPr="00252BBC" w:rsidRDefault="00252BBC" w:rsidP="00A1307A">
      <w:pPr>
        <w:pStyle w:val="tekst"/>
        <w:jc w:val="both"/>
        <w:rPr>
          <w:rFonts w:asciiTheme="minorHAnsi" w:hAnsiTheme="minorHAnsi"/>
          <w:color w:val="000000"/>
          <w:sz w:val="22"/>
          <w:szCs w:val="22"/>
        </w:rPr>
      </w:pPr>
      <w:r w:rsidRPr="00252BBC">
        <w:rPr>
          <w:rFonts w:asciiTheme="minorHAnsi" w:eastAsia="Calibri" w:hAnsiTheme="minorHAnsi"/>
          <w:b/>
          <w:sz w:val="22"/>
          <w:szCs w:val="22"/>
          <w:lang w:eastAsia="en-US"/>
        </w:rPr>
        <w:t xml:space="preserve">Natječajem je propisano da uz Zahtjev za isplatu korisnik dostavlja </w:t>
      </w:r>
      <w:r w:rsidRPr="00252BBC">
        <w:rPr>
          <w:rFonts w:asciiTheme="minorHAnsi" w:hAnsiTheme="minorHAnsi"/>
          <w:color w:val="000000"/>
          <w:sz w:val="22"/>
          <w:szCs w:val="22"/>
        </w:rPr>
        <w:t>izmjene ugovora o javnoj nabavi, ako je primjenjivo, te dokumentaciju iz provedenog postupka javne nabave.</w:t>
      </w:r>
    </w:p>
    <w:p w14:paraId="685751E6" w14:textId="36C67E9F" w:rsidR="00252BBC" w:rsidRPr="00252BBC" w:rsidRDefault="00252BBC" w:rsidP="00A1307A">
      <w:pPr>
        <w:pStyle w:val="tekst"/>
        <w:jc w:val="both"/>
        <w:rPr>
          <w:rFonts w:asciiTheme="minorHAnsi" w:eastAsia="Calibri" w:hAnsiTheme="minorHAnsi"/>
          <w:b/>
          <w:sz w:val="22"/>
          <w:szCs w:val="22"/>
          <w:lang w:eastAsia="en-US"/>
        </w:rPr>
      </w:pPr>
      <w:r w:rsidRPr="00252BBC">
        <w:rPr>
          <w:rFonts w:asciiTheme="minorHAnsi" w:hAnsiTheme="minorHAnsi"/>
          <w:color w:val="000000"/>
          <w:sz w:val="22"/>
          <w:szCs w:val="22"/>
        </w:rPr>
        <w:t>U slučaju da je dio ugovora o javnoj nabavi ustupljen podizvoditelju, potrebno je izvršiti provjere udovoljava li predloženi podizvoditelj uvjetima Zakona o javnoj nabavi te dokumentacije za nadmetanje.</w:t>
      </w:r>
    </w:p>
    <w:tbl>
      <w:tblPr>
        <w:tblW w:w="921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3260"/>
        <w:gridCol w:w="2835"/>
        <w:gridCol w:w="1134"/>
        <w:gridCol w:w="851"/>
      </w:tblGrid>
      <w:tr w:rsidR="00A1307A" w:rsidRPr="00252BBC" w14:paraId="440FB2E0" w14:textId="77777777" w:rsidTr="001326A6">
        <w:trPr>
          <w:cantSplit/>
          <w:trHeight w:val="582"/>
          <w:tblHeader/>
        </w:trPr>
        <w:tc>
          <w:tcPr>
            <w:tcW w:w="1135" w:type="dxa"/>
            <w:shd w:val="clear" w:color="auto" w:fill="auto"/>
          </w:tcPr>
          <w:p w14:paraId="4DBB3726" w14:textId="77777777" w:rsidR="00A1307A" w:rsidRPr="00252BBC" w:rsidRDefault="00A1307A" w:rsidP="001326A6">
            <w:pPr>
              <w:jc w:val="both"/>
              <w:rPr>
                <w:rFonts w:asciiTheme="minorHAnsi" w:hAnsiTheme="minorHAnsi" w:cs="Arial"/>
                <w:b/>
                <w:bCs/>
              </w:rPr>
            </w:pPr>
            <w:r w:rsidRPr="00252BBC">
              <w:rPr>
                <w:rFonts w:asciiTheme="minorHAnsi" w:hAnsiTheme="minorHAnsi" w:cs="Arial"/>
                <w:b/>
                <w:bCs/>
              </w:rPr>
              <w:t xml:space="preserve">Kontrola </w:t>
            </w:r>
          </w:p>
        </w:tc>
        <w:tc>
          <w:tcPr>
            <w:tcW w:w="3260" w:type="dxa"/>
            <w:tcBorders>
              <w:bottom w:val="single" w:sz="4" w:space="0" w:color="auto"/>
            </w:tcBorders>
            <w:shd w:val="clear" w:color="auto" w:fill="auto"/>
            <w:noWrap/>
          </w:tcPr>
          <w:p w14:paraId="223F824D" w14:textId="77777777" w:rsidR="00A1307A" w:rsidRPr="00252BBC" w:rsidRDefault="00A1307A" w:rsidP="001326A6">
            <w:pPr>
              <w:jc w:val="both"/>
              <w:rPr>
                <w:rFonts w:asciiTheme="minorHAnsi" w:hAnsiTheme="minorHAnsi" w:cs="Arial"/>
                <w:b/>
                <w:bCs/>
              </w:rPr>
            </w:pPr>
            <w:r w:rsidRPr="00252BBC">
              <w:rPr>
                <w:rFonts w:asciiTheme="minorHAnsi" w:hAnsiTheme="minorHAnsi" w:cs="Arial"/>
                <w:b/>
                <w:bCs/>
              </w:rPr>
              <w:t>Stavke za provjeru</w:t>
            </w:r>
          </w:p>
        </w:tc>
        <w:tc>
          <w:tcPr>
            <w:tcW w:w="2835" w:type="dxa"/>
            <w:tcBorders>
              <w:bottom w:val="single" w:sz="4" w:space="0" w:color="auto"/>
            </w:tcBorders>
          </w:tcPr>
          <w:p w14:paraId="7976811C" w14:textId="77777777" w:rsidR="00A1307A" w:rsidRPr="00252BBC" w:rsidRDefault="00A1307A" w:rsidP="001326A6">
            <w:pPr>
              <w:jc w:val="both"/>
              <w:rPr>
                <w:rFonts w:asciiTheme="minorHAnsi" w:hAnsiTheme="minorHAnsi" w:cs="Arial"/>
                <w:b/>
                <w:bCs/>
              </w:rPr>
            </w:pPr>
            <w:r w:rsidRPr="00252BBC">
              <w:rPr>
                <w:rFonts w:asciiTheme="minorHAnsi" w:hAnsiTheme="minorHAnsi" w:cs="Arial"/>
                <w:b/>
                <w:bCs/>
              </w:rPr>
              <w:t>Napomena</w:t>
            </w:r>
          </w:p>
        </w:tc>
        <w:tc>
          <w:tcPr>
            <w:tcW w:w="1134" w:type="dxa"/>
            <w:tcBorders>
              <w:bottom w:val="single" w:sz="4" w:space="0" w:color="auto"/>
            </w:tcBorders>
          </w:tcPr>
          <w:p w14:paraId="524417C4" w14:textId="77777777" w:rsidR="00A1307A" w:rsidRPr="00252BBC" w:rsidRDefault="00A1307A" w:rsidP="001326A6">
            <w:pPr>
              <w:jc w:val="both"/>
              <w:rPr>
                <w:rFonts w:asciiTheme="minorHAnsi" w:hAnsiTheme="minorHAnsi" w:cs="Arial"/>
                <w:b/>
              </w:rPr>
            </w:pPr>
            <w:r w:rsidRPr="00252BBC">
              <w:rPr>
                <w:rFonts w:asciiTheme="minorHAnsi" w:hAnsiTheme="minorHAnsi" w:cs="Arial"/>
                <w:b/>
              </w:rPr>
              <w:t>DA</w:t>
            </w:r>
          </w:p>
        </w:tc>
        <w:tc>
          <w:tcPr>
            <w:tcW w:w="851" w:type="dxa"/>
            <w:tcBorders>
              <w:bottom w:val="single" w:sz="4" w:space="0" w:color="auto"/>
            </w:tcBorders>
            <w:shd w:val="clear" w:color="auto" w:fill="auto"/>
          </w:tcPr>
          <w:p w14:paraId="19509924" w14:textId="77777777" w:rsidR="00A1307A" w:rsidRPr="00252BBC" w:rsidRDefault="00A1307A" w:rsidP="001326A6">
            <w:pPr>
              <w:jc w:val="both"/>
              <w:rPr>
                <w:rFonts w:asciiTheme="minorHAnsi" w:hAnsiTheme="minorHAnsi" w:cs="Arial"/>
                <w:b/>
                <w:bCs/>
              </w:rPr>
            </w:pPr>
            <w:r w:rsidRPr="00252BBC">
              <w:rPr>
                <w:rFonts w:asciiTheme="minorHAnsi" w:hAnsiTheme="minorHAnsi" w:cs="Arial"/>
                <w:b/>
              </w:rPr>
              <w:t>N/P</w:t>
            </w:r>
          </w:p>
        </w:tc>
      </w:tr>
      <w:tr w:rsidR="00A1307A" w:rsidRPr="00252BBC" w14:paraId="03E5A615" w14:textId="77777777" w:rsidTr="001326A6">
        <w:trPr>
          <w:trHeight w:val="463"/>
        </w:trPr>
        <w:tc>
          <w:tcPr>
            <w:tcW w:w="1135" w:type="dxa"/>
            <w:shd w:val="clear" w:color="auto" w:fill="auto"/>
          </w:tcPr>
          <w:p w14:paraId="294E0914" w14:textId="77777777" w:rsidR="00A1307A" w:rsidRPr="00252BBC" w:rsidRDefault="00A1307A" w:rsidP="00A1307A">
            <w:pPr>
              <w:widowControl w:val="0"/>
              <w:numPr>
                <w:ilvl w:val="1"/>
                <w:numId w:val="17"/>
              </w:numPr>
              <w:spacing w:before="100" w:after="100" w:line="240" w:lineRule="auto"/>
              <w:jc w:val="both"/>
              <w:rPr>
                <w:rFonts w:asciiTheme="minorHAnsi" w:hAnsiTheme="minorHAnsi" w:cs="Arial"/>
              </w:rPr>
            </w:pPr>
          </w:p>
        </w:tc>
        <w:tc>
          <w:tcPr>
            <w:tcW w:w="3260" w:type="dxa"/>
            <w:shd w:val="clear" w:color="auto" w:fill="auto"/>
            <w:noWrap/>
            <w:vAlign w:val="center"/>
          </w:tcPr>
          <w:p w14:paraId="31BF059B" w14:textId="2D94F50C" w:rsidR="00A1307A" w:rsidRPr="00252BBC" w:rsidRDefault="00A1307A" w:rsidP="00A1307A">
            <w:pPr>
              <w:autoSpaceDE w:val="0"/>
              <w:autoSpaceDN w:val="0"/>
              <w:adjustRightInd w:val="0"/>
              <w:spacing w:after="0"/>
              <w:jc w:val="both"/>
              <w:rPr>
                <w:rFonts w:asciiTheme="minorHAnsi" w:hAnsiTheme="minorHAnsi" w:cs="Arial"/>
                <w:lang w:eastAsia="hr-HR"/>
              </w:rPr>
            </w:pPr>
            <w:r w:rsidRPr="00252BBC">
              <w:rPr>
                <w:rFonts w:asciiTheme="minorHAnsi" w:hAnsiTheme="minorHAnsi"/>
                <w:lang w:eastAsia="hr-HR"/>
              </w:rPr>
              <w:t>Aneks/aneksi ugovora (</w:t>
            </w:r>
            <w:r w:rsidRPr="00252BBC">
              <w:rPr>
                <w:rFonts w:asciiTheme="minorHAnsi" w:hAnsiTheme="minorHAnsi"/>
                <w:i/>
                <w:lang w:eastAsia="hr-HR"/>
              </w:rPr>
              <w:t>ukoliko je primjenjivo</w:t>
            </w:r>
            <w:r w:rsidRPr="00252BBC">
              <w:rPr>
                <w:rFonts w:asciiTheme="minorHAnsi" w:hAnsiTheme="minorHAnsi"/>
                <w:lang w:eastAsia="hr-HR"/>
              </w:rPr>
              <w:t>)</w:t>
            </w:r>
          </w:p>
        </w:tc>
        <w:tc>
          <w:tcPr>
            <w:tcW w:w="2835" w:type="dxa"/>
          </w:tcPr>
          <w:p w14:paraId="0846CDC6" w14:textId="45F2868F" w:rsidR="00A1307A" w:rsidRPr="00252BBC" w:rsidRDefault="00A1307A" w:rsidP="00A1307A">
            <w:pPr>
              <w:jc w:val="both"/>
              <w:rPr>
                <w:rFonts w:asciiTheme="minorHAnsi" w:hAnsiTheme="minorHAnsi" w:cs="Arial"/>
                <w:i/>
                <w:lang w:eastAsia="hr-HR"/>
              </w:rPr>
            </w:pPr>
          </w:p>
        </w:tc>
        <w:tc>
          <w:tcPr>
            <w:tcW w:w="1134" w:type="dxa"/>
          </w:tcPr>
          <w:p w14:paraId="1F50DCD4" w14:textId="77777777" w:rsidR="00A1307A" w:rsidRPr="00252BBC" w:rsidRDefault="00A1307A" w:rsidP="00A1307A">
            <w:pPr>
              <w:jc w:val="both"/>
              <w:rPr>
                <w:rFonts w:asciiTheme="minorHAnsi" w:hAnsiTheme="minorHAnsi" w:cs="Arial"/>
                <w:bCs/>
              </w:rPr>
            </w:pPr>
          </w:p>
        </w:tc>
        <w:tc>
          <w:tcPr>
            <w:tcW w:w="851" w:type="dxa"/>
            <w:shd w:val="clear" w:color="auto" w:fill="auto"/>
          </w:tcPr>
          <w:p w14:paraId="7C3477D2" w14:textId="77777777" w:rsidR="00A1307A" w:rsidRPr="00252BBC" w:rsidRDefault="00A1307A" w:rsidP="00A1307A">
            <w:pPr>
              <w:jc w:val="both"/>
              <w:rPr>
                <w:rFonts w:asciiTheme="minorHAnsi" w:hAnsiTheme="minorHAnsi" w:cs="Arial"/>
                <w:bCs/>
              </w:rPr>
            </w:pPr>
          </w:p>
        </w:tc>
      </w:tr>
      <w:tr w:rsidR="00B23822" w:rsidRPr="00252BBC" w14:paraId="513C119F" w14:textId="77777777" w:rsidTr="001326A6">
        <w:trPr>
          <w:trHeight w:val="463"/>
        </w:trPr>
        <w:tc>
          <w:tcPr>
            <w:tcW w:w="1135" w:type="dxa"/>
            <w:shd w:val="clear" w:color="auto" w:fill="auto"/>
          </w:tcPr>
          <w:p w14:paraId="7805FE9E" w14:textId="77777777" w:rsidR="00B23822" w:rsidRPr="00252BBC" w:rsidRDefault="00B23822" w:rsidP="00A1307A">
            <w:pPr>
              <w:widowControl w:val="0"/>
              <w:numPr>
                <w:ilvl w:val="1"/>
                <w:numId w:val="17"/>
              </w:numPr>
              <w:spacing w:before="100" w:after="100" w:line="240" w:lineRule="auto"/>
              <w:jc w:val="both"/>
              <w:rPr>
                <w:rFonts w:asciiTheme="minorHAnsi" w:hAnsiTheme="minorHAnsi" w:cs="Arial"/>
              </w:rPr>
            </w:pPr>
          </w:p>
        </w:tc>
        <w:tc>
          <w:tcPr>
            <w:tcW w:w="3260" w:type="dxa"/>
            <w:shd w:val="clear" w:color="auto" w:fill="auto"/>
            <w:noWrap/>
            <w:vAlign w:val="center"/>
          </w:tcPr>
          <w:p w14:paraId="1905D88E" w14:textId="76CFE4E2" w:rsidR="00B23822" w:rsidRPr="00252BBC" w:rsidRDefault="00B23822" w:rsidP="00E55C70">
            <w:pPr>
              <w:autoSpaceDE w:val="0"/>
              <w:autoSpaceDN w:val="0"/>
              <w:adjustRightInd w:val="0"/>
              <w:spacing w:after="0"/>
              <w:jc w:val="both"/>
              <w:rPr>
                <w:rFonts w:asciiTheme="minorHAnsi" w:hAnsiTheme="minorHAnsi"/>
                <w:lang w:eastAsia="hr-HR"/>
              </w:rPr>
            </w:pPr>
            <w:r w:rsidRPr="00252BBC">
              <w:rPr>
                <w:rFonts w:asciiTheme="minorHAnsi" w:eastAsia="Times New Roman" w:hAnsiTheme="minorHAnsi"/>
                <w:lang w:eastAsia="hr-HR"/>
              </w:rPr>
              <w:t>Dokaz da uvedeni podizvoditelj nije u sukobu interesa s osobama nadležnim za odobrenje?</w:t>
            </w:r>
            <w:r w:rsidRPr="00252BBC">
              <w:rPr>
                <w:rFonts w:asciiTheme="minorHAnsi" w:hAnsiTheme="minorHAnsi"/>
              </w:rPr>
              <w:t xml:space="preserve"> </w:t>
            </w:r>
            <w:r w:rsidR="00252BBC" w:rsidRPr="00252BBC">
              <w:rPr>
                <w:rFonts w:asciiTheme="minorHAnsi" w:eastAsia="Times New Roman" w:hAnsiTheme="minorHAnsi"/>
                <w:lang w:eastAsia="hr-HR"/>
              </w:rPr>
              <w:t>(ako je primjenjivo)</w:t>
            </w:r>
          </w:p>
        </w:tc>
        <w:tc>
          <w:tcPr>
            <w:tcW w:w="2835" w:type="dxa"/>
          </w:tcPr>
          <w:p w14:paraId="10517B75" w14:textId="412C0694" w:rsidR="00B23822" w:rsidRPr="00252BBC" w:rsidRDefault="00E55C70" w:rsidP="00A1307A">
            <w:pPr>
              <w:jc w:val="both"/>
              <w:rPr>
                <w:rFonts w:asciiTheme="minorHAnsi" w:hAnsiTheme="minorHAnsi" w:cs="Arial"/>
                <w:i/>
                <w:lang w:eastAsia="hr-HR"/>
              </w:rPr>
            </w:pPr>
            <w:r w:rsidRPr="00252BBC">
              <w:rPr>
                <w:rFonts w:asciiTheme="minorHAnsi" w:hAnsiTheme="minorHAnsi"/>
              </w:rPr>
              <w:t>(</w:t>
            </w:r>
            <w:r w:rsidRPr="00252BBC">
              <w:rPr>
                <w:rFonts w:asciiTheme="minorHAnsi" w:hAnsiTheme="minorHAnsi"/>
                <w:i/>
              </w:rPr>
              <w:t>ukoliko je uveden podizvoditelj</w:t>
            </w:r>
            <w:r w:rsidRPr="00252BBC">
              <w:rPr>
                <w:rFonts w:asciiTheme="minorHAnsi" w:hAnsiTheme="minorHAnsi"/>
              </w:rPr>
              <w:t>)</w:t>
            </w:r>
          </w:p>
        </w:tc>
        <w:tc>
          <w:tcPr>
            <w:tcW w:w="1134" w:type="dxa"/>
          </w:tcPr>
          <w:p w14:paraId="20F9F001" w14:textId="77777777" w:rsidR="00B23822" w:rsidRPr="00252BBC" w:rsidRDefault="00B23822" w:rsidP="00A1307A">
            <w:pPr>
              <w:jc w:val="both"/>
              <w:rPr>
                <w:rFonts w:asciiTheme="minorHAnsi" w:hAnsiTheme="minorHAnsi" w:cs="Arial"/>
                <w:bCs/>
              </w:rPr>
            </w:pPr>
          </w:p>
        </w:tc>
        <w:tc>
          <w:tcPr>
            <w:tcW w:w="851" w:type="dxa"/>
            <w:shd w:val="clear" w:color="auto" w:fill="auto"/>
          </w:tcPr>
          <w:p w14:paraId="2F790831" w14:textId="77777777" w:rsidR="00B23822" w:rsidRPr="00252BBC" w:rsidRDefault="00B23822" w:rsidP="00A1307A">
            <w:pPr>
              <w:jc w:val="both"/>
              <w:rPr>
                <w:rFonts w:asciiTheme="minorHAnsi" w:hAnsiTheme="minorHAnsi" w:cs="Arial"/>
                <w:bCs/>
              </w:rPr>
            </w:pPr>
          </w:p>
        </w:tc>
      </w:tr>
      <w:tr w:rsidR="00B23822" w:rsidRPr="00252BBC" w14:paraId="1EDE01FD" w14:textId="77777777" w:rsidTr="00877A7B">
        <w:trPr>
          <w:trHeight w:val="463"/>
        </w:trPr>
        <w:tc>
          <w:tcPr>
            <w:tcW w:w="1135" w:type="dxa"/>
            <w:shd w:val="clear" w:color="auto" w:fill="auto"/>
          </w:tcPr>
          <w:p w14:paraId="35EAFC5E" w14:textId="77777777" w:rsidR="00B23822" w:rsidRPr="00252BBC" w:rsidRDefault="00B23822" w:rsidP="00B23822">
            <w:pPr>
              <w:widowControl w:val="0"/>
              <w:numPr>
                <w:ilvl w:val="1"/>
                <w:numId w:val="17"/>
              </w:numPr>
              <w:spacing w:before="100" w:after="100" w:line="240" w:lineRule="auto"/>
              <w:jc w:val="both"/>
              <w:rPr>
                <w:rFonts w:asciiTheme="minorHAnsi" w:hAnsiTheme="minorHAnsi" w:cs="Arial"/>
              </w:rPr>
            </w:pPr>
          </w:p>
        </w:tc>
        <w:tc>
          <w:tcPr>
            <w:tcW w:w="3260" w:type="dxa"/>
            <w:shd w:val="clear" w:color="auto" w:fill="auto"/>
            <w:noWrap/>
          </w:tcPr>
          <w:p w14:paraId="12E07C24" w14:textId="5DA34B52" w:rsidR="00B23822" w:rsidRPr="00252BBC" w:rsidRDefault="00B23822" w:rsidP="00B23822">
            <w:pPr>
              <w:autoSpaceDE w:val="0"/>
              <w:autoSpaceDN w:val="0"/>
              <w:adjustRightInd w:val="0"/>
              <w:spacing w:after="0"/>
              <w:jc w:val="both"/>
              <w:rPr>
                <w:rFonts w:asciiTheme="minorHAnsi" w:eastAsia="Times New Roman" w:hAnsiTheme="minorHAnsi"/>
                <w:lang w:eastAsia="hr-HR"/>
              </w:rPr>
            </w:pPr>
            <w:r w:rsidRPr="00252BBC">
              <w:rPr>
                <w:rFonts w:asciiTheme="minorHAnsi" w:eastAsia="Times New Roman" w:hAnsiTheme="minorHAnsi"/>
                <w:lang w:eastAsia="hr-HR"/>
              </w:rPr>
              <w:t xml:space="preserve">Dokumentacija iz novog provedenog postupka javne nabave </w:t>
            </w:r>
            <w:r w:rsidR="00252BBC" w:rsidRPr="00252BBC">
              <w:rPr>
                <w:rFonts w:asciiTheme="minorHAnsi" w:eastAsia="Times New Roman" w:hAnsiTheme="minorHAnsi"/>
                <w:lang w:eastAsia="hr-HR"/>
              </w:rPr>
              <w:t>(ako je primjenjivo)</w:t>
            </w:r>
          </w:p>
        </w:tc>
        <w:tc>
          <w:tcPr>
            <w:tcW w:w="2835" w:type="dxa"/>
          </w:tcPr>
          <w:p w14:paraId="49072A53" w14:textId="77777777" w:rsidR="00B23822" w:rsidRPr="00252BBC" w:rsidRDefault="00B23822" w:rsidP="00B23822">
            <w:pPr>
              <w:jc w:val="both"/>
              <w:rPr>
                <w:rFonts w:asciiTheme="minorHAnsi" w:hAnsiTheme="minorHAnsi" w:cs="Arial"/>
                <w:i/>
                <w:lang w:eastAsia="hr-HR"/>
              </w:rPr>
            </w:pPr>
          </w:p>
        </w:tc>
        <w:tc>
          <w:tcPr>
            <w:tcW w:w="1134" w:type="dxa"/>
          </w:tcPr>
          <w:p w14:paraId="32EF834D" w14:textId="77777777" w:rsidR="00B23822" w:rsidRPr="00252BBC" w:rsidRDefault="00B23822" w:rsidP="00B23822">
            <w:pPr>
              <w:jc w:val="both"/>
              <w:rPr>
                <w:rFonts w:asciiTheme="minorHAnsi" w:hAnsiTheme="minorHAnsi" w:cs="Arial"/>
                <w:bCs/>
              </w:rPr>
            </w:pPr>
          </w:p>
        </w:tc>
        <w:tc>
          <w:tcPr>
            <w:tcW w:w="851" w:type="dxa"/>
            <w:shd w:val="clear" w:color="auto" w:fill="auto"/>
          </w:tcPr>
          <w:p w14:paraId="298CEFF3" w14:textId="77777777" w:rsidR="00B23822" w:rsidRPr="00252BBC" w:rsidRDefault="00B23822" w:rsidP="00B23822">
            <w:pPr>
              <w:jc w:val="both"/>
              <w:rPr>
                <w:rFonts w:asciiTheme="minorHAnsi" w:hAnsiTheme="minorHAnsi" w:cs="Arial"/>
                <w:bCs/>
              </w:rPr>
            </w:pPr>
          </w:p>
        </w:tc>
      </w:tr>
      <w:tr w:rsidR="00B23822" w:rsidRPr="00252BBC" w14:paraId="2FAC43AC" w14:textId="77777777" w:rsidTr="001326A6">
        <w:trPr>
          <w:trHeight w:val="463"/>
        </w:trPr>
        <w:tc>
          <w:tcPr>
            <w:tcW w:w="1135" w:type="dxa"/>
            <w:shd w:val="clear" w:color="auto" w:fill="auto"/>
          </w:tcPr>
          <w:p w14:paraId="7F35DF81" w14:textId="77777777" w:rsidR="00B23822" w:rsidRPr="00252BBC" w:rsidRDefault="00B23822" w:rsidP="00B23822">
            <w:pPr>
              <w:widowControl w:val="0"/>
              <w:numPr>
                <w:ilvl w:val="1"/>
                <w:numId w:val="17"/>
              </w:numPr>
              <w:spacing w:before="100" w:after="100" w:line="240" w:lineRule="auto"/>
              <w:jc w:val="both"/>
              <w:rPr>
                <w:rFonts w:asciiTheme="minorHAnsi" w:hAnsiTheme="minorHAnsi" w:cs="Arial"/>
              </w:rPr>
            </w:pPr>
          </w:p>
        </w:tc>
        <w:tc>
          <w:tcPr>
            <w:tcW w:w="3260" w:type="dxa"/>
            <w:shd w:val="clear" w:color="auto" w:fill="auto"/>
            <w:noWrap/>
          </w:tcPr>
          <w:p w14:paraId="50CC48DB" w14:textId="5B4B6789" w:rsidR="00B23822" w:rsidRPr="00252BBC" w:rsidRDefault="00B23822" w:rsidP="00B23822">
            <w:pPr>
              <w:autoSpaceDE w:val="0"/>
              <w:autoSpaceDN w:val="0"/>
              <w:adjustRightInd w:val="0"/>
              <w:spacing w:after="0"/>
              <w:jc w:val="both"/>
              <w:rPr>
                <w:rFonts w:asciiTheme="minorHAnsi" w:eastAsia="Times New Roman" w:hAnsiTheme="minorHAnsi"/>
                <w:lang w:eastAsia="hr-HR"/>
              </w:rPr>
            </w:pPr>
            <w:r w:rsidRPr="00252BBC">
              <w:rPr>
                <w:rFonts w:asciiTheme="minorHAnsi" w:eastAsia="Times New Roman" w:hAnsiTheme="minorHAnsi"/>
                <w:lang w:eastAsia="hr-HR"/>
              </w:rPr>
              <w:t>Zaprimljene ponude</w:t>
            </w:r>
            <w:r w:rsidR="00252BBC" w:rsidRPr="00252BBC">
              <w:rPr>
                <w:rFonts w:asciiTheme="minorHAnsi" w:eastAsia="Times New Roman" w:hAnsiTheme="minorHAnsi"/>
                <w:lang w:eastAsia="hr-HR"/>
              </w:rPr>
              <w:t xml:space="preserve"> (ako je primjenjivo)</w:t>
            </w:r>
          </w:p>
        </w:tc>
        <w:tc>
          <w:tcPr>
            <w:tcW w:w="2835" w:type="dxa"/>
            <w:vAlign w:val="center"/>
          </w:tcPr>
          <w:p w14:paraId="4813D01A" w14:textId="7D6D3424" w:rsidR="00B23822" w:rsidRPr="00252BBC" w:rsidRDefault="00B23822" w:rsidP="00B23822">
            <w:pPr>
              <w:jc w:val="both"/>
              <w:rPr>
                <w:rFonts w:asciiTheme="minorHAnsi" w:hAnsiTheme="minorHAnsi" w:cs="Arial"/>
                <w:highlight w:val="yellow"/>
                <w:lang w:eastAsia="hr-HR"/>
              </w:rPr>
            </w:pPr>
          </w:p>
        </w:tc>
        <w:tc>
          <w:tcPr>
            <w:tcW w:w="1134" w:type="dxa"/>
          </w:tcPr>
          <w:p w14:paraId="3B23476B" w14:textId="77777777" w:rsidR="00B23822" w:rsidRPr="00252BBC" w:rsidRDefault="00B23822" w:rsidP="00B23822">
            <w:pPr>
              <w:jc w:val="both"/>
              <w:rPr>
                <w:rFonts w:asciiTheme="minorHAnsi" w:hAnsiTheme="minorHAnsi" w:cs="Arial"/>
                <w:bCs/>
              </w:rPr>
            </w:pPr>
          </w:p>
        </w:tc>
        <w:tc>
          <w:tcPr>
            <w:tcW w:w="851" w:type="dxa"/>
            <w:shd w:val="clear" w:color="auto" w:fill="auto"/>
          </w:tcPr>
          <w:p w14:paraId="5377A2C5" w14:textId="77777777" w:rsidR="00B23822" w:rsidRPr="00252BBC" w:rsidRDefault="00B23822" w:rsidP="00B23822">
            <w:pPr>
              <w:jc w:val="both"/>
              <w:rPr>
                <w:rFonts w:asciiTheme="minorHAnsi" w:hAnsiTheme="minorHAnsi" w:cs="Arial"/>
                <w:bCs/>
              </w:rPr>
            </w:pPr>
          </w:p>
        </w:tc>
      </w:tr>
      <w:tr w:rsidR="00B23822" w:rsidRPr="00252BBC" w14:paraId="5FE8E278" w14:textId="77777777" w:rsidTr="001326A6">
        <w:trPr>
          <w:trHeight w:val="463"/>
        </w:trPr>
        <w:tc>
          <w:tcPr>
            <w:tcW w:w="1135" w:type="dxa"/>
            <w:shd w:val="clear" w:color="auto" w:fill="auto"/>
          </w:tcPr>
          <w:p w14:paraId="29728DD0" w14:textId="77777777" w:rsidR="00B23822" w:rsidRPr="00252BBC" w:rsidRDefault="00B23822" w:rsidP="00B23822">
            <w:pPr>
              <w:widowControl w:val="0"/>
              <w:numPr>
                <w:ilvl w:val="1"/>
                <w:numId w:val="17"/>
              </w:numPr>
              <w:spacing w:before="100" w:after="100" w:line="240" w:lineRule="auto"/>
              <w:jc w:val="both"/>
              <w:rPr>
                <w:rFonts w:asciiTheme="minorHAnsi" w:hAnsiTheme="minorHAnsi" w:cs="Arial"/>
              </w:rPr>
            </w:pPr>
          </w:p>
        </w:tc>
        <w:tc>
          <w:tcPr>
            <w:tcW w:w="3260" w:type="dxa"/>
            <w:shd w:val="clear" w:color="auto" w:fill="auto"/>
            <w:noWrap/>
          </w:tcPr>
          <w:p w14:paraId="2AB73B7B" w14:textId="205DB19D" w:rsidR="00B23822" w:rsidRPr="00252BBC" w:rsidRDefault="00B23822" w:rsidP="00252BBC">
            <w:pPr>
              <w:autoSpaceDE w:val="0"/>
              <w:autoSpaceDN w:val="0"/>
              <w:adjustRightInd w:val="0"/>
              <w:spacing w:after="0"/>
              <w:jc w:val="both"/>
              <w:rPr>
                <w:rFonts w:asciiTheme="minorHAnsi" w:eastAsia="Times New Roman" w:hAnsiTheme="minorHAnsi"/>
                <w:lang w:eastAsia="hr-HR"/>
              </w:rPr>
            </w:pPr>
            <w:r w:rsidRPr="00252BBC">
              <w:rPr>
                <w:rFonts w:asciiTheme="minorHAnsi" w:hAnsiTheme="minorHAnsi"/>
              </w:rPr>
              <w:t xml:space="preserve">Novi ugovor o javnoj nabavi ukoliko su bile bitne izmjene u odnosu na sadržaj osnovnog </w:t>
            </w:r>
            <w:r w:rsidRPr="00252BBC">
              <w:rPr>
                <w:rFonts w:asciiTheme="minorHAnsi" w:hAnsiTheme="minorHAnsi"/>
              </w:rPr>
              <w:lastRenderedPageBreak/>
              <w:t xml:space="preserve">ugovora? </w:t>
            </w:r>
            <w:r w:rsidR="00252BBC" w:rsidRPr="00252BBC">
              <w:rPr>
                <w:rFonts w:asciiTheme="minorHAnsi" w:hAnsiTheme="minorHAnsi"/>
              </w:rPr>
              <w:t xml:space="preserve"> </w:t>
            </w:r>
            <w:r w:rsidR="00252BBC" w:rsidRPr="00252BBC">
              <w:rPr>
                <w:rFonts w:asciiTheme="minorHAnsi" w:eastAsia="Times New Roman" w:hAnsiTheme="minorHAnsi"/>
                <w:lang w:eastAsia="hr-HR"/>
              </w:rPr>
              <w:t>(ako je primjenjivo)</w:t>
            </w:r>
          </w:p>
        </w:tc>
        <w:tc>
          <w:tcPr>
            <w:tcW w:w="2835" w:type="dxa"/>
            <w:vAlign w:val="center"/>
          </w:tcPr>
          <w:p w14:paraId="5271AC22" w14:textId="4653243E" w:rsidR="00B23822" w:rsidRPr="00252BBC" w:rsidRDefault="00B23822" w:rsidP="00B23822">
            <w:pPr>
              <w:jc w:val="both"/>
              <w:rPr>
                <w:rFonts w:asciiTheme="minorHAnsi" w:hAnsiTheme="minorHAnsi" w:cs="Arial"/>
                <w:highlight w:val="yellow"/>
                <w:lang w:eastAsia="hr-HR"/>
              </w:rPr>
            </w:pPr>
            <w:r w:rsidRPr="00252BBC">
              <w:rPr>
                <w:rFonts w:asciiTheme="minorHAnsi" w:hAnsiTheme="minorHAnsi"/>
              </w:rPr>
              <w:lastRenderedPageBreak/>
              <w:t xml:space="preserve">(Napomena: </w:t>
            </w:r>
            <w:r w:rsidRPr="00252BBC">
              <w:rPr>
                <w:rFonts w:asciiTheme="minorHAnsi" w:hAnsiTheme="minorHAnsi"/>
                <w:i/>
              </w:rPr>
              <w:t xml:space="preserve">Izmjene ugovora o javnoj  nabavi za vrijeme njegova trajanja smatraju se </w:t>
            </w:r>
            <w:r w:rsidRPr="00252BBC">
              <w:rPr>
                <w:rFonts w:asciiTheme="minorHAnsi" w:hAnsiTheme="minorHAnsi"/>
                <w:i/>
              </w:rPr>
              <w:lastRenderedPageBreak/>
              <w:t>novim ugovorom za koji je javni naručitelj obvezan provesti novi postupak javne nabave ako su te izmjene bitne u odnosu na sadržaj osnovnog ugovora i predstavljaju namjeru ugovornih strana da ponovo određuju osnovne elemente toga ugovora</w:t>
            </w:r>
            <w:r w:rsidRPr="00252BBC">
              <w:rPr>
                <w:rFonts w:asciiTheme="minorHAnsi" w:hAnsiTheme="minorHAnsi"/>
              </w:rPr>
              <w:t>)</w:t>
            </w:r>
          </w:p>
        </w:tc>
        <w:tc>
          <w:tcPr>
            <w:tcW w:w="1134" w:type="dxa"/>
          </w:tcPr>
          <w:p w14:paraId="6DE57502" w14:textId="77777777" w:rsidR="00B23822" w:rsidRPr="00252BBC" w:rsidRDefault="00B23822" w:rsidP="00B23822">
            <w:pPr>
              <w:jc w:val="both"/>
              <w:rPr>
                <w:rFonts w:asciiTheme="minorHAnsi" w:hAnsiTheme="minorHAnsi" w:cs="Arial"/>
                <w:bCs/>
              </w:rPr>
            </w:pPr>
          </w:p>
        </w:tc>
        <w:tc>
          <w:tcPr>
            <w:tcW w:w="851" w:type="dxa"/>
            <w:shd w:val="clear" w:color="auto" w:fill="auto"/>
          </w:tcPr>
          <w:p w14:paraId="16C6B3B5" w14:textId="77777777" w:rsidR="00B23822" w:rsidRPr="00252BBC" w:rsidRDefault="00B23822" w:rsidP="00B23822">
            <w:pPr>
              <w:jc w:val="both"/>
              <w:rPr>
                <w:rFonts w:asciiTheme="minorHAnsi" w:hAnsiTheme="minorHAnsi" w:cs="Arial"/>
                <w:bCs/>
              </w:rPr>
            </w:pPr>
          </w:p>
        </w:tc>
      </w:tr>
    </w:tbl>
    <w:p w14:paraId="284003BD" w14:textId="77777777" w:rsidR="00A1307A" w:rsidRPr="00252BBC" w:rsidRDefault="00A1307A" w:rsidP="00262850">
      <w:pPr>
        <w:spacing w:after="0"/>
        <w:jc w:val="both"/>
        <w:rPr>
          <w:rFonts w:asciiTheme="minorHAnsi" w:hAnsiTheme="minorHAnsi" w:cs="Arial"/>
          <w:bCs/>
        </w:rPr>
      </w:pPr>
    </w:p>
    <w:p w14:paraId="7DEC3470" w14:textId="77777777" w:rsidR="002D0B4A" w:rsidRPr="00252BBC" w:rsidRDefault="002D0B4A" w:rsidP="006C2A82">
      <w:pPr>
        <w:pStyle w:val="t-10-9-kurz-s"/>
        <w:jc w:val="both"/>
        <w:rPr>
          <w:rFonts w:asciiTheme="minorHAnsi" w:hAnsiTheme="minorHAnsi" w:cs="Arial"/>
          <w:b/>
          <w:color w:val="000000"/>
          <w:sz w:val="22"/>
          <w:szCs w:val="22"/>
        </w:rPr>
      </w:pPr>
      <w:r w:rsidRPr="00252BBC">
        <w:rPr>
          <w:rFonts w:asciiTheme="minorHAnsi" w:hAnsiTheme="minorHAnsi" w:cs="Arial"/>
          <w:b/>
          <w:color w:val="000000"/>
          <w:sz w:val="22"/>
          <w:szCs w:val="22"/>
        </w:rPr>
        <w:t>Sadržaj dokumentacije za nadmetanje</w:t>
      </w:r>
    </w:p>
    <w:p w14:paraId="6F77E254" w14:textId="50FEA3D6" w:rsidR="002D0B4A" w:rsidRPr="00252BBC" w:rsidRDefault="002D0B4A" w:rsidP="00262850">
      <w:pPr>
        <w:pStyle w:val="t-9-8"/>
        <w:numPr>
          <w:ilvl w:val="0"/>
          <w:numId w:val="7"/>
        </w:numPr>
        <w:jc w:val="both"/>
        <w:rPr>
          <w:rFonts w:asciiTheme="minorHAnsi" w:hAnsiTheme="minorHAnsi" w:cs="Arial"/>
          <w:color w:val="000000"/>
          <w:sz w:val="22"/>
          <w:szCs w:val="22"/>
        </w:rPr>
      </w:pPr>
      <w:r w:rsidRPr="00252BBC">
        <w:rPr>
          <w:rFonts w:asciiTheme="minorHAnsi" w:hAnsiTheme="minorHAnsi" w:cs="Arial"/>
          <w:color w:val="000000"/>
          <w:sz w:val="22"/>
          <w:szCs w:val="22"/>
        </w:rPr>
        <w:t xml:space="preserve">Dokumentacija za nadmetanje sadrži </w:t>
      </w:r>
      <w:r w:rsidR="00262850" w:rsidRPr="00252BBC">
        <w:rPr>
          <w:rFonts w:asciiTheme="minorHAnsi" w:hAnsiTheme="minorHAnsi" w:cs="Arial"/>
          <w:color w:val="000000"/>
          <w:sz w:val="22"/>
          <w:szCs w:val="22"/>
        </w:rPr>
        <w:t xml:space="preserve">minimalno </w:t>
      </w:r>
      <w:r w:rsidRPr="00252BBC">
        <w:rPr>
          <w:rFonts w:asciiTheme="minorHAnsi" w:hAnsiTheme="minorHAnsi" w:cs="Arial"/>
          <w:color w:val="000000"/>
          <w:sz w:val="22"/>
          <w:szCs w:val="22"/>
        </w:rPr>
        <w:t>sljedeće dijelove i podatke:</w:t>
      </w:r>
    </w:p>
    <w:p w14:paraId="6532A4F4" w14:textId="77777777" w:rsidR="002D0B4A" w:rsidRPr="00252BBC" w:rsidRDefault="002D0B4A" w:rsidP="00262850">
      <w:pPr>
        <w:pStyle w:val="t-9-8"/>
        <w:jc w:val="both"/>
        <w:rPr>
          <w:rFonts w:asciiTheme="minorHAnsi" w:hAnsiTheme="minorHAnsi" w:cs="Arial"/>
          <w:color w:val="000000"/>
          <w:sz w:val="22"/>
          <w:szCs w:val="22"/>
        </w:rPr>
      </w:pPr>
      <w:r w:rsidRPr="00252BBC">
        <w:rPr>
          <w:rFonts w:asciiTheme="minorHAnsi" w:hAnsiTheme="minorHAnsi" w:cs="Arial"/>
          <w:color w:val="000000"/>
          <w:sz w:val="22"/>
          <w:szCs w:val="22"/>
          <w:u w:val="single"/>
        </w:rPr>
        <w:t>1. opći podaci</w:t>
      </w:r>
      <w:r w:rsidRPr="00252BBC">
        <w:rPr>
          <w:rFonts w:asciiTheme="minorHAnsi" w:hAnsiTheme="minorHAnsi" w:cs="Arial"/>
          <w:color w:val="000000"/>
          <w:sz w:val="22"/>
          <w:szCs w:val="22"/>
        </w:rPr>
        <w:t>:</w:t>
      </w:r>
    </w:p>
    <w:p w14:paraId="62EF08F8"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naziv i sjedište naručitelja, OIB, broj telefona, broj telefaksa, internetska adresa, te adresa elektroničke pošte,</w:t>
      </w:r>
    </w:p>
    <w:p w14:paraId="0737F441"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osoba ili služba zadužena za kontakt,</w:t>
      </w:r>
    </w:p>
    <w:p w14:paraId="08A21325"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evidencijski broj nabave,</w:t>
      </w:r>
    </w:p>
    <w:p w14:paraId="4CC52864" w14:textId="28FB4666"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popis gospodarskih subjekata s kojima je naručitelj u sukobu interesa u smislu članka 13. Zakona o javnoj nabavi ili navod da takvi subjekti ne postoje,</w:t>
      </w:r>
    </w:p>
    <w:p w14:paraId="42AB55C6"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vrsta postupka javne nabave,</w:t>
      </w:r>
    </w:p>
    <w:p w14:paraId="420677C7"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procijenjena vrijednost nabave,</w:t>
      </w:r>
    </w:p>
    <w:p w14:paraId="0D2DE7E2"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vrsta ugovora o javnoj nabavi (roba, radovi ili usluge),</w:t>
      </w:r>
    </w:p>
    <w:p w14:paraId="352593BB"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sklapa li se ugovor o javnoj nabavi ili okvirni sporazum,</w:t>
      </w:r>
    </w:p>
    <w:p w14:paraId="7DA14379"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provodi li se elektronička dražba;</w:t>
      </w:r>
    </w:p>
    <w:p w14:paraId="2EA6714B" w14:textId="77777777" w:rsidR="002D0B4A" w:rsidRPr="00252BBC" w:rsidRDefault="002D0B4A" w:rsidP="00262850">
      <w:pPr>
        <w:pStyle w:val="t-9-8"/>
        <w:jc w:val="both"/>
        <w:rPr>
          <w:rFonts w:asciiTheme="minorHAnsi" w:hAnsiTheme="minorHAnsi" w:cs="Arial"/>
          <w:color w:val="000000"/>
          <w:sz w:val="22"/>
          <w:szCs w:val="22"/>
        </w:rPr>
      </w:pPr>
      <w:r w:rsidRPr="00252BBC">
        <w:rPr>
          <w:rFonts w:asciiTheme="minorHAnsi" w:hAnsiTheme="minorHAnsi" w:cs="Arial"/>
          <w:color w:val="000000"/>
          <w:sz w:val="22"/>
          <w:szCs w:val="22"/>
          <w:u w:val="single"/>
        </w:rPr>
        <w:t>2. podaci o predmetu nabave</w:t>
      </w:r>
      <w:r w:rsidRPr="00252BBC">
        <w:rPr>
          <w:rFonts w:asciiTheme="minorHAnsi" w:hAnsiTheme="minorHAnsi" w:cs="Arial"/>
          <w:color w:val="000000"/>
          <w:sz w:val="22"/>
          <w:szCs w:val="22"/>
        </w:rPr>
        <w:t>:</w:t>
      </w:r>
    </w:p>
    <w:p w14:paraId="4255194C"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opis predmeta nabave,</w:t>
      </w:r>
    </w:p>
    <w:p w14:paraId="55B84449"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opis i oznaka grupa predmeta nabave, ako je predmet nabave podijeljen na grupe,</w:t>
      </w:r>
    </w:p>
    <w:p w14:paraId="19208FE5" w14:textId="4AA5F35E"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količina predmeta nabave, i objedinjeni iznos (</w:t>
      </w:r>
      <w:r w:rsidRPr="00252BBC">
        <w:rPr>
          <w:rFonts w:asciiTheme="minorHAnsi" w:hAnsiTheme="minorHAnsi" w:cs="Arial"/>
          <w:i/>
          <w:color w:val="000000"/>
          <w:sz w:val="22"/>
          <w:szCs w:val="22"/>
        </w:rPr>
        <w:t>ako je primjenjivo</w:t>
      </w:r>
      <w:r w:rsidRPr="00252BBC">
        <w:rPr>
          <w:rFonts w:asciiTheme="minorHAnsi" w:hAnsiTheme="minorHAnsi" w:cs="Arial"/>
          <w:color w:val="000000"/>
          <w:sz w:val="22"/>
          <w:szCs w:val="22"/>
        </w:rPr>
        <w:t>),</w:t>
      </w:r>
    </w:p>
    <w:p w14:paraId="113D02D6"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tehničke specifikacije,</w:t>
      </w:r>
    </w:p>
    <w:p w14:paraId="6CA27985"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troškovnik,</w:t>
      </w:r>
    </w:p>
    <w:p w14:paraId="301CE2D8"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mjesto izvođenja radova, isporuke robe ili pružanja usluga ako je poznato;</w:t>
      </w:r>
    </w:p>
    <w:p w14:paraId="5F37584D"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rok završetka radova, isporuke robe, pružanja usluga ili trajanje ugovora, odnosno okvirnog sporazuma, te rok početka radova, isporuke robe ili pružanja usluga, ako je moguće;</w:t>
      </w:r>
    </w:p>
    <w:p w14:paraId="69436806" w14:textId="77777777" w:rsidR="002D0B4A" w:rsidRPr="00252BBC" w:rsidRDefault="002D0B4A" w:rsidP="00262850">
      <w:pPr>
        <w:pStyle w:val="t-9-8"/>
        <w:jc w:val="both"/>
        <w:rPr>
          <w:rFonts w:asciiTheme="minorHAnsi" w:hAnsiTheme="minorHAnsi" w:cs="Arial"/>
          <w:color w:val="000000"/>
          <w:sz w:val="22"/>
          <w:szCs w:val="22"/>
        </w:rPr>
      </w:pPr>
      <w:r w:rsidRPr="00252BBC">
        <w:rPr>
          <w:rFonts w:asciiTheme="minorHAnsi" w:hAnsiTheme="minorHAnsi" w:cs="Arial"/>
          <w:color w:val="000000"/>
          <w:sz w:val="22"/>
          <w:szCs w:val="22"/>
          <w:u w:val="single"/>
        </w:rPr>
        <w:t>3. razlozi isključenja natjecatelja ili ponuditelja</w:t>
      </w:r>
      <w:r w:rsidRPr="00252BBC">
        <w:rPr>
          <w:rFonts w:asciiTheme="minorHAnsi" w:hAnsiTheme="minorHAnsi" w:cs="Arial"/>
          <w:color w:val="000000"/>
          <w:sz w:val="22"/>
          <w:szCs w:val="22"/>
        </w:rPr>
        <w:t>:</w:t>
      </w:r>
    </w:p>
    <w:p w14:paraId="59FA9727"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obvezni razlozi isključenja natjecatelja ili ponuditelja, te dokumenti kojima natjecatelj ili ponuditelj dokazuje da ne postoje razlozi za isključenje;</w:t>
      </w:r>
    </w:p>
    <w:p w14:paraId="7D859F5C"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ostali razlozi za isključenje natjecatelja ili ponuditelja ako ih naručitelj koristi te dokumenti kojima natjecatelj ili ponuditelj dokazuje da ne postoje razlozi za isključenje;</w:t>
      </w:r>
    </w:p>
    <w:p w14:paraId="0A3F97B8" w14:textId="77777777" w:rsidR="002D0B4A" w:rsidRPr="00252BBC" w:rsidRDefault="002D0B4A" w:rsidP="00262850">
      <w:pPr>
        <w:pStyle w:val="t-9-8"/>
        <w:jc w:val="both"/>
        <w:rPr>
          <w:rFonts w:asciiTheme="minorHAnsi" w:hAnsiTheme="minorHAnsi" w:cs="Arial"/>
          <w:color w:val="000000"/>
          <w:sz w:val="22"/>
          <w:szCs w:val="22"/>
        </w:rPr>
      </w:pPr>
      <w:r w:rsidRPr="00252BBC">
        <w:rPr>
          <w:rFonts w:asciiTheme="minorHAnsi" w:hAnsiTheme="minorHAnsi" w:cs="Arial"/>
          <w:color w:val="000000"/>
          <w:sz w:val="22"/>
          <w:szCs w:val="22"/>
          <w:u w:val="single"/>
        </w:rPr>
        <w:lastRenderedPageBreak/>
        <w:t>4. odredbe o sposobnosti natjecatelja ili ponuditelja</w:t>
      </w:r>
      <w:r w:rsidRPr="00252BBC">
        <w:rPr>
          <w:rFonts w:asciiTheme="minorHAnsi" w:hAnsiTheme="minorHAnsi" w:cs="Arial"/>
          <w:color w:val="000000"/>
          <w:sz w:val="22"/>
          <w:szCs w:val="22"/>
        </w:rPr>
        <w:t>:</w:t>
      </w:r>
    </w:p>
    <w:p w14:paraId="44AC14BB"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uvjeti pravne i poslovne sposobnosti natjecatelja ili ponuditelja, te dokumenti kojima dokazuju sposobnost,</w:t>
      </w:r>
    </w:p>
    <w:p w14:paraId="18A42E31"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minimalne razine financijske te tehničke i stručne sposobnosti natjecatelja ili ponuditelja, ako su traženi, te dokumenti kojima dokazuju sposobnost,</w:t>
      </w:r>
    </w:p>
    <w:p w14:paraId="6D8CC29F"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uvjeti sposobnosti u slučaju zajednice natjecatelja ili ponuditelja,</w:t>
      </w:r>
    </w:p>
    <w:p w14:paraId="4C135023"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uvjeti ili pravila koje će naručitelj primjeniti na smanjivanje broja sposobnih natjecatelja te minimalan i, po potrebi, maksimalan broj sposobnih natjecatelja koje će pozvati na dostavu ponuda, na pregovaranje ili na sudjelovanje u natjecateljskom dijalogu, ako naručitelj koristi tu mogućnost u prvom stupnju ograničenog ili pregovaračkog postupka javne nabave ili natjecateljskog dijaloga (ako poziv na nadmetanje iz objektivnih razloga ne sadrži sve potrebne podatke ovi podaci moraju biti dostupni u prvom dijelu dokumentacije za nadmetanje);</w:t>
      </w:r>
    </w:p>
    <w:p w14:paraId="1BF62AA8" w14:textId="77777777" w:rsidR="002D0B4A" w:rsidRPr="00252BBC" w:rsidRDefault="002D0B4A" w:rsidP="00262850">
      <w:pPr>
        <w:pStyle w:val="t-9-8"/>
        <w:jc w:val="both"/>
        <w:rPr>
          <w:rFonts w:asciiTheme="minorHAnsi" w:hAnsiTheme="minorHAnsi" w:cs="Arial"/>
          <w:color w:val="000000"/>
          <w:sz w:val="22"/>
          <w:szCs w:val="22"/>
        </w:rPr>
      </w:pPr>
      <w:r w:rsidRPr="00252BBC">
        <w:rPr>
          <w:rFonts w:asciiTheme="minorHAnsi" w:hAnsiTheme="minorHAnsi" w:cs="Arial"/>
          <w:color w:val="000000"/>
          <w:sz w:val="22"/>
          <w:szCs w:val="22"/>
          <w:u w:val="single"/>
        </w:rPr>
        <w:t>5. podaci o zahtjevu za sudjelovanje i/ili ponudi</w:t>
      </w:r>
      <w:r w:rsidRPr="00252BBC">
        <w:rPr>
          <w:rFonts w:asciiTheme="minorHAnsi" w:hAnsiTheme="minorHAnsi" w:cs="Arial"/>
          <w:color w:val="000000"/>
          <w:sz w:val="22"/>
          <w:szCs w:val="22"/>
        </w:rPr>
        <w:t>:</w:t>
      </w:r>
    </w:p>
    <w:p w14:paraId="4DCF1DA3"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sadržaj i način izrade,</w:t>
      </w:r>
    </w:p>
    <w:p w14:paraId="1DB0CF4F"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način dostave,</w:t>
      </w:r>
    </w:p>
    <w:p w14:paraId="230DBC0E"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o načinu dostave dokumenata koji su zajednički za više grupa predmeta nabave,</w:t>
      </w:r>
    </w:p>
    <w:p w14:paraId="60F41AF5"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minimalni zahtjevi koje alternativne ponude moraju ispunjavati u odnosu na predmet nabave, ako su dopuštene,</w:t>
      </w:r>
    </w:p>
    <w:p w14:paraId="0FBB19D9"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način elektroničke dostave ponude te zahtjevi vezani uz elektronički prijenos i dostavu ponuda i zahtjeva za sudjelovanje, planova i projekata, ako je takva dostava dopuštena,</w:t>
      </w:r>
    </w:p>
    <w:p w14:paraId="17DB6271"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način određivanja cijene ponude,</w:t>
      </w:r>
    </w:p>
    <w:p w14:paraId="565C3CE6"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valuta ponude, ako se cijena ne izražava u kunama,</w:t>
      </w:r>
    </w:p>
    <w:p w14:paraId="2B993812"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kriterij za odabir ponude, a u slučaju ekonomski najpovoljnije ponude relativni značaj koji se pridaje svakom pojedinom kriteriju za odabir ili, ako je primjenjivo, kriterije po redoslijedu od najvažnijeg do najmanje važnog; ako su kriteriji određeni u pozivu na nadmetanje, ili ako će kriteriji biti određeni u pozivu na dostavu ponude, na pregovaranje ili na sudjelovanje u dijalogu, nije ih potrebno navoditi u dokumentaciji za nadmetanje,</w:t>
      </w:r>
    </w:p>
    <w:p w14:paraId="3008CF53"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jezik i pismo ako se ne izrađuju na hrvatskom jeziku i latiničnom pismu,</w:t>
      </w:r>
    </w:p>
    <w:p w14:paraId="5D067340"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rok valjanosti ponude,</w:t>
      </w:r>
    </w:p>
    <w:p w14:paraId="5B803EC2"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način dostave uzoraka, ako je potrebno;</w:t>
      </w:r>
    </w:p>
    <w:p w14:paraId="61F47084" w14:textId="7350D536" w:rsidR="002D0B4A" w:rsidRPr="00252BBC" w:rsidRDefault="002D0B4A" w:rsidP="00262850">
      <w:pPr>
        <w:pStyle w:val="t-9-8"/>
        <w:jc w:val="both"/>
        <w:rPr>
          <w:rFonts w:asciiTheme="minorHAnsi" w:hAnsiTheme="minorHAnsi" w:cs="Arial"/>
          <w:color w:val="000000"/>
          <w:sz w:val="22"/>
          <w:szCs w:val="22"/>
        </w:rPr>
      </w:pPr>
      <w:r w:rsidRPr="00252BBC">
        <w:rPr>
          <w:rFonts w:asciiTheme="minorHAnsi" w:hAnsiTheme="minorHAnsi" w:cs="Arial"/>
          <w:color w:val="000000"/>
          <w:sz w:val="22"/>
          <w:szCs w:val="22"/>
          <w:u w:val="single"/>
        </w:rPr>
        <w:t>6. ostale odredbe</w:t>
      </w:r>
      <w:r w:rsidRPr="00252BBC">
        <w:rPr>
          <w:rFonts w:asciiTheme="minorHAnsi" w:hAnsiTheme="minorHAnsi" w:cs="Arial"/>
          <w:color w:val="000000"/>
          <w:sz w:val="22"/>
          <w:szCs w:val="22"/>
        </w:rPr>
        <w:t xml:space="preserve"> (</w:t>
      </w:r>
      <w:r w:rsidRPr="00252BBC">
        <w:rPr>
          <w:rFonts w:asciiTheme="minorHAnsi" w:hAnsiTheme="minorHAnsi" w:cs="Arial"/>
          <w:i/>
          <w:color w:val="000000"/>
          <w:sz w:val="22"/>
          <w:szCs w:val="22"/>
        </w:rPr>
        <w:t>ako je primjenjivo</w:t>
      </w:r>
      <w:r w:rsidRPr="00252BBC">
        <w:rPr>
          <w:rFonts w:asciiTheme="minorHAnsi" w:hAnsiTheme="minorHAnsi" w:cs="Arial"/>
          <w:color w:val="000000"/>
          <w:sz w:val="22"/>
          <w:szCs w:val="22"/>
        </w:rPr>
        <w:t>):</w:t>
      </w:r>
    </w:p>
    <w:p w14:paraId="798D6233"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podaci o terminu posjeta gradilištu ili neposrednog pregleda dokumenata koji potkrepljuju dokumentaciju za nadmetanje, ako je potrebno,</w:t>
      </w:r>
    </w:p>
    <w:p w14:paraId="3FFD2E19"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naznaka o namjeri korištenja opcije odvijanja postupka u više faza koje slijede jedna za drugom, kako bi se smanjio broj rješenja o kojima se raspravlja tijekom dijaloga ili inicijalnih ponuda o kojima se pregovara, u slučaju natjecateljskog dijaloga ili pregovaračkog postupka s prethodnom objavom, ako je primjenjivo,</w:t>
      </w:r>
    </w:p>
    <w:p w14:paraId="6EDE3A63"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broj gospodarskih subjekata koji će biti strane okvirnog sporazuma, u slučaju okvirnog sporazuma s više gospodarskih subjekata,</w:t>
      </w:r>
    </w:p>
    <w:p w14:paraId="5E72E8D7"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obrazloženje razloga za trajanje okvirnog sporazuma duže od dvije, odnosno četiri godine, ako je primjenjivo,</w:t>
      </w:r>
    </w:p>
    <w:p w14:paraId="795B6A20" w14:textId="7668C6A3"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postupak sklapanja ugovora o javnoj nabavi na temelju sklopljenog okvirnog sporazuma (</w:t>
      </w:r>
      <w:r w:rsidRPr="00252BBC">
        <w:rPr>
          <w:rFonts w:asciiTheme="minorHAnsi" w:hAnsiTheme="minorHAnsi" w:cs="Arial"/>
          <w:i/>
          <w:color w:val="000000"/>
          <w:sz w:val="22"/>
          <w:szCs w:val="22"/>
        </w:rPr>
        <w:t>ako je primjenjivo</w:t>
      </w:r>
      <w:r w:rsidRPr="00252BBC">
        <w:rPr>
          <w:rFonts w:asciiTheme="minorHAnsi" w:hAnsiTheme="minorHAnsi" w:cs="Arial"/>
          <w:color w:val="000000"/>
          <w:sz w:val="22"/>
          <w:szCs w:val="22"/>
        </w:rPr>
        <w:t>),</w:t>
      </w:r>
    </w:p>
    <w:p w14:paraId="43034EA7"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obvezuje li okvirni sporazum na sklapanje ugovora o javnoj nabavi, ako je primjenjivo,</w:t>
      </w:r>
    </w:p>
    <w:p w14:paraId="70ED2E69"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drugi uvjeti koji će biti korišteni prilikom sklapanja ugovora o javnoj nabavi na temelju okvirnog sporazuma, ako je primjenjivo,</w:t>
      </w:r>
    </w:p>
    <w:p w14:paraId="561A78DD"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podaci potrebni za provedbu elektroničke dražbe, ako se provodi,</w:t>
      </w:r>
    </w:p>
    <w:p w14:paraId="509BA6E7"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lastRenderedPageBreak/>
        <w:t>– odredbe koje se odnose na zajednicu ponuditelja ili natjecatelja,</w:t>
      </w:r>
    </w:p>
    <w:p w14:paraId="7E5EC5FA"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odredbe koje se odnose na podizvoditelje,</w:t>
      </w:r>
    </w:p>
    <w:p w14:paraId="14DE14C3"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da su podaci iz članka 86. stavka 4. Zakona obvezni sastojci ugovora o javnoj nabavi te da su neposredna plaćanja podizvoditelju obvezna, u slučaju kada se dio ugovora daje u podugovor,</w:t>
      </w:r>
    </w:p>
    <w:p w14:paraId="26CF49F1"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vrsta, sredstvo i uvjeti jamstva, ako su tražena,</w:t>
      </w:r>
    </w:p>
    <w:p w14:paraId="795478DD"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datum, vrijeme i mjesto dostave zahtjeva za sudjelovanje ili ponuda i (javnog) otvaranja ponuda,</w:t>
      </w:r>
    </w:p>
    <w:p w14:paraId="38ADC014"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uradci/dokumenti koji će se nakon završetka postupka javne nabave vratiti natjecateljima ili ponuditeljima, ako je primjenjivo,</w:t>
      </w:r>
    </w:p>
    <w:p w14:paraId="7CAE9A9A"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posebni i ostali uvjeti za izvršenje ugovora ili okvirnog sporazuma,</w:t>
      </w:r>
    </w:p>
    <w:p w14:paraId="516DEFE5"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o donošenju odluke o odabiru najpovoljnije ponude ponuditelja ili odluke o odabiru svih ponuditelja s valjanim ponudama, u slučaju sklapanja ugovora o javnim radovima radi provedbe programa obnove u ratu oštećenih ili uništenih stambenih jedinica i programa stambenog zbrinjavanja,</w:t>
      </w:r>
    </w:p>
    <w:p w14:paraId="0198F80A"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podaci o tijelima od kojih natjecatelj ili ponuditelj može dobiti pravovaljanu informaciju o obvezama koje se odnose na poreze, zaštitu okoliša, odredbe o zaštiti radnoga mjesta i radne uvjete koje su na snazi u području na kojem će se izvoditi radovi ili pružati usluge i koje će biti primjenjive na radove koji se izvode ili na usluge koje će se pružati za vrijeme trajanja ugovora, ako je primjenjivo,</w:t>
      </w:r>
    </w:p>
    <w:p w14:paraId="647054EC"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rok za donošenje odluke o odabiru, ako je određen,</w:t>
      </w:r>
    </w:p>
    <w:p w14:paraId="4476D1E7"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rok, način i uvjeti plaćanja,</w:t>
      </w:r>
    </w:p>
    <w:p w14:paraId="1D5F6D00"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uvjeti i zahtjevi koji moraju biti ispunjeni sukladno posebnim propisima ili stručnim pravilima,</w:t>
      </w:r>
    </w:p>
    <w:p w14:paraId="70E569EB"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navod o primjeni uzanci (trgovačkih običaja), ako će se primjenjivati,</w:t>
      </w:r>
    </w:p>
    <w:p w14:paraId="2C1D632B"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–naziv i adresa žalbenog tijela, te podatak o roku za izjavljivanje žalbe na dokumentaciju za nadmetanje,</w:t>
      </w:r>
    </w:p>
    <w:p w14:paraId="7E7239C4" w14:textId="77777777" w:rsidR="002D0B4A" w:rsidRPr="00252BBC" w:rsidRDefault="002D0B4A"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 drugi podaci koje naručitelj smatra potrebnima.</w:t>
      </w:r>
    </w:p>
    <w:p w14:paraId="7F1F098A" w14:textId="6C22D7AF" w:rsidR="002D0B4A" w:rsidRPr="00252BBC" w:rsidRDefault="002D0B4A" w:rsidP="00262850">
      <w:pPr>
        <w:pStyle w:val="t-9-8"/>
        <w:numPr>
          <w:ilvl w:val="0"/>
          <w:numId w:val="8"/>
        </w:numPr>
        <w:jc w:val="both"/>
        <w:rPr>
          <w:rFonts w:asciiTheme="minorHAnsi" w:hAnsiTheme="minorHAnsi" w:cs="Arial"/>
          <w:color w:val="000000"/>
          <w:sz w:val="22"/>
          <w:szCs w:val="22"/>
        </w:rPr>
      </w:pPr>
      <w:r w:rsidRPr="00252BBC">
        <w:rPr>
          <w:rFonts w:asciiTheme="minorHAnsi" w:hAnsiTheme="minorHAnsi" w:cs="Arial"/>
          <w:color w:val="000000"/>
          <w:sz w:val="22"/>
          <w:szCs w:val="22"/>
        </w:rPr>
        <w:t>Dokumentacija za nadmetanje može sadržavati obrasce, predloške zahtijevanih dokumenata, izjava i sl. te prijedlog ugovora o javnoj nabavi, odnosno okvirnog sporazuma.</w:t>
      </w:r>
    </w:p>
    <w:p w14:paraId="64BDDE5A" w14:textId="040FF37C" w:rsidR="002D0B4A" w:rsidRPr="00252BBC" w:rsidRDefault="002D0B4A" w:rsidP="00262850">
      <w:pPr>
        <w:pStyle w:val="t-9-8"/>
        <w:numPr>
          <w:ilvl w:val="0"/>
          <w:numId w:val="9"/>
        </w:numPr>
        <w:jc w:val="both"/>
        <w:rPr>
          <w:rFonts w:asciiTheme="minorHAnsi" w:hAnsiTheme="minorHAnsi" w:cs="Arial"/>
          <w:color w:val="000000"/>
          <w:sz w:val="22"/>
          <w:szCs w:val="22"/>
        </w:rPr>
      </w:pPr>
      <w:r w:rsidRPr="00252BBC">
        <w:rPr>
          <w:rFonts w:asciiTheme="minorHAnsi" w:hAnsiTheme="minorHAnsi" w:cs="Arial"/>
          <w:color w:val="000000"/>
          <w:sz w:val="22"/>
          <w:szCs w:val="22"/>
        </w:rPr>
        <w:t>Opseg podataka sadržanih u dokumentaciji za nadmetanje ovisi o vrsti postupka javne nabave koji se primjenjuje, vrsti i složenosti predmeta nabave, kriteriju odabira, okolnosti sklapa li se okvirni sporazum, provodi li se elektronička dražba te ostalim promjenjivim podacima ovisno o konkretnom slučaju (primjerice, dokumentacija za nadmetanje u otvorenom postupku javne nabave ne sadrži odredbe o natjecateljima i zahtjevu za sudjelovanje).</w:t>
      </w:r>
    </w:p>
    <w:p w14:paraId="63082033" w14:textId="6D2D15A0" w:rsidR="002D0B4A" w:rsidRPr="00252BBC" w:rsidRDefault="002D0B4A" w:rsidP="00262850">
      <w:pPr>
        <w:pStyle w:val="t-9-8"/>
        <w:numPr>
          <w:ilvl w:val="0"/>
          <w:numId w:val="10"/>
        </w:numPr>
        <w:jc w:val="both"/>
        <w:rPr>
          <w:rFonts w:asciiTheme="minorHAnsi" w:hAnsiTheme="minorHAnsi" w:cs="Arial"/>
          <w:color w:val="000000"/>
          <w:sz w:val="22"/>
          <w:szCs w:val="22"/>
        </w:rPr>
      </w:pPr>
      <w:r w:rsidRPr="00252BBC">
        <w:rPr>
          <w:rFonts w:asciiTheme="minorHAnsi" w:hAnsiTheme="minorHAnsi" w:cs="Arial"/>
          <w:color w:val="000000"/>
          <w:sz w:val="22"/>
          <w:szCs w:val="22"/>
        </w:rPr>
        <w:t>Cijena mora uvijek biti jedan od kriterija za odabir ponude, ili kao kriterij najniže cijene ili kao jedan od kriterija za odabir ekonomski najpovoljnije ponude.</w:t>
      </w:r>
    </w:p>
    <w:p w14:paraId="49C827E2" w14:textId="01B43102" w:rsidR="002D0B4A" w:rsidRPr="00252BBC" w:rsidRDefault="002D0B4A" w:rsidP="00262850">
      <w:pPr>
        <w:pStyle w:val="t-9-8"/>
        <w:numPr>
          <w:ilvl w:val="0"/>
          <w:numId w:val="11"/>
        </w:numPr>
        <w:jc w:val="both"/>
        <w:rPr>
          <w:rFonts w:asciiTheme="minorHAnsi" w:hAnsiTheme="minorHAnsi" w:cs="Arial"/>
          <w:color w:val="000000"/>
          <w:sz w:val="22"/>
          <w:szCs w:val="22"/>
        </w:rPr>
      </w:pPr>
      <w:r w:rsidRPr="00252BBC">
        <w:rPr>
          <w:rFonts w:asciiTheme="minorHAnsi" w:hAnsiTheme="minorHAnsi" w:cs="Arial"/>
          <w:color w:val="000000"/>
          <w:sz w:val="22"/>
          <w:szCs w:val="22"/>
        </w:rPr>
        <w:t>Iznimno u slučaju okvirnog sporazuma s više gospodarskih subjekata u kojemu nisu određeni svi uvjeti za sklapanje ugovora o javnoj nabavi, cijena ne mora biti jedan od kriterija ekonomski najpovoljnije ponude za odabir gospodarskih subjekata koji će biti strane okvirnog sporazuma.</w:t>
      </w:r>
    </w:p>
    <w:p w14:paraId="7DF3C651" w14:textId="77777777" w:rsidR="00262850" w:rsidRPr="00252BBC" w:rsidRDefault="00262850" w:rsidP="006C2A82">
      <w:pPr>
        <w:pStyle w:val="t-10-9-kurz-s"/>
        <w:jc w:val="both"/>
        <w:rPr>
          <w:rFonts w:asciiTheme="minorHAnsi" w:hAnsiTheme="minorHAnsi" w:cs="Arial"/>
          <w:b/>
          <w:color w:val="000000"/>
          <w:sz w:val="22"/>
          <w:szCs w:val="22"/>
        </w:rPr>
      </w:pPr>
      <w:r w:rsidRPr="00252BBC">
        <w:rPr>
          <w:rFonts w:asciiTheme="minorHAnsi" w:hAnsiTheme="minorHAnsi" w:cs="Arial"/>
          <w:b/>
          <w:color w:val="000000"/>
          <w:sz w:val="22"/>
          <w:szCs w:val="22"/>
        </w:rPr>
        <w:t>Troškovnik</w:t>
      </w:r>
    </w:p>
    <w:p w14:paraId="48350668" w14:textId="4BC982CE" w:rsidR="00262850" w:rsidRPr="00252BBC" w:rsidRDefault="00262850" w:rsidP="00262850">
      <w:pPr>
        <w:pStyle w:val="t-9-8"/>
        <w:numPr>
          <w:ilvl w:val="0"/>
          <w:numId w:val="11"/>
        </w:numPr>
        <w:jc w:val="both"/>
        <w:rPr>
          <w:rFonts w:asciiTheme="minorHAnsi" w:hAnsiTheme="minorHAnsi" w:cs="Arial"/>
          <w:color w:val="000000"/>
          <w:sz w:val="22"/>
          <w:szCs w:val="22"/>
        </w:rPr>
      </w:pPr>
      <w:r w:rsidRPr="00252BBC">
        <w:rPr>
          <w:rFonts w:asciiTheme="minorHAnsi" w:hAnsiTheme="minorHAnsi" w:cs="Arial"/>
          <w:color w:val="000000"/>
          <w:sz w:val="22"/>
          <w:szCs w:val="22"/>
        </w:rPr>
        <w:t>Troškovnik koji izrađuje naručitelj u dokumentaciji za nadmetanje sastoji se od jedne ili više stavki.</w:t>
      </w:r>
    </w:p>
    <w:p w14:paraId="35438C2A" w14:textId="0A19F026" w:rsidR="00262850" w:rsidRPr="00252BBC" w:rsidRDefault="00262850" w:rsidP="00262850">
      <w:pPr>
        <w:pStyle w:val="t-9-8"/>
        <w:numPr>
          <w:ilvl w:val="0"/>
          <w:numId w:val="11"/>
        </w:numPr>
        <w:jc w:val="both"/>
        <w:rPr>
          <w:rFonts w:asciiTheme="minorHAnsi" w:hAnsiTheme="minorHAnsi" w:cs="Arial"/>
          <w:color w:val="000000"/>
          <w:sz w:val="22"/>
          <w:szCs w:val="22"/>
        </w:rPr>
      </w:pPr>
      <w:r w:rsidRPr="00252BBC">
        <w:rPr>
          <w:rFonts w:asciiTheme="minorHAnsi" w:hAnsiTheme="minorHAnsi" w:cs="Arial"/>
          <w:color w:val="000000"/>
          <w:sz w:val="22"/>
          <w:szCs w:val="22"/>
        </w:rPr>
        <w:t>Stavka troškovnika sadrži najmanje polja kojima se navodi:</w:t>
      </w:r>
    </w:p>
    <w:p w14:paraId="7B64EC90"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1. tekstualni opis stavke,</w:t>
      </w:r>
    </w:p>
    <w:p w14:paraId="69D45130"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2. jedinica mjere po kojoj se stavka obračunava, a koja može biti izražena u komadima, jedinici mase, drugim mjernim jedinicama ili paušalu,</w:t>
      </w:r>
    </w:p>
    <w:p w14:paraId="113B8877"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lastRenderedPageBreak/>
        <w:t>3. količina stavke (točna količina stavke, okvirna količina stavke, predviđena količina stavke ili procijenjeni udio stavke),</w:t>
      </w:r>
    </w:p>
    <w:p w14:paraId="33EEF188"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4. cijena stavke (po jedinici mjere),</w:t>
      </w:r>
    </w:p>
    <w:p w14:paraId="70B4C000"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5. zbirna cijena više stavki (zbroj cijena više stavki na koje se odnosi zbirni procijenjeni udio), ako je primjenjivo,</w:t>
      </w:r>
    </w:p>
    <w:p w14:paraId="6136B8C8"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6. ukupna cijena stavke,</w:t>
      </w:r>
    </w:p>
    <w:p w14:paraId="0B5BC95F"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7. cijena ponude bez poreza na dodanu vrijednost (zbroj svih ukupnih cijena stavki).</w:t>
      </w:r>
    </w:p>
    <w:p w14:paraId="5B48E686" w14:textId="1EC5949C" w:rsidR="00262850" w:rsidRPr="00252BBC" w:rsidRDefault="00262850" w:rsidP="00262850">
      <w:pPr>
        <w:pStyle w:val="t-9-8"/>
        <w:numPr>
          <w:ilvl w:val="0"/>
          <w:numId w:val="13"/>
        </w:numPr>
        <w:jc w:val="both"/>
        <w:rPr>
          <w:rFonts w:asciiTheme="minorHAnsi" w:hAnsiTheme="minorHAnsi" w:cs="Arial"/>
          <w:color w:val="000000"/>
          <w:sz w:val="22"/>
          <w:szCs w:val="22"/>
        </w:rPr>
      </w:pPr>
      <w:r w:rsidRPr="00252BBC">
        <w:rPr>
          <w:rFonts w:asciiTheme="minorHAnsi" w:hAnsiTheme="minorHAnsi" w:cs="Arial"/>
          <w:color w:val="000000"/>
          <w:sz w:val="22"/>
          <w:szCs w:val="22"/>
        </w:rPr>
        <w:t>Prilikom ispunjavanja troškovnika ponuditelj ukupnu cijenu stavke izračunava kao:</w:t>
      </w:r>
    </w:p>
    <w:p w14:paraId="16C0988B"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1. umnožak količine stavke i cijene stavke, ili</w:t>
      </w:r>
    </w:p>
    <w:p w14:paraId="75A8DB9E" w14:textId="77777777" w:rsidR="00262850" w:rsidRPr="00252BBC" w:rsidRDefault="00262850" w:rsidP="00AB75FA">
      <w:pPr>
        <w:pStyle w:val="t-9-8"/>
        <w:spacing w:before="0" w:beforeAutospacing="0" w:after="0" w:afterAutospacing="0"/>
        <w:jc w:val="both"/>
        <w:rPr>
          <w:rFonts w:asciiTheme="minorHAnsi" w:hAnsiTheme="minorHAnsi" w:cs="Arial"/>
          <w:color w:val="000000"/>
          <w:sz w:val="22"/>
          <w:szCs w:val="22"/>
        </w:rPr>
      </w:pPr>
      <w:r w:rsidRPr="00252BBC">
        <w:rPr>
          <w:rFonts w:asciiTheme="minorHAnsi" w:hAnsiTheme="minorHAnsi" w:cs="Arial"/>
          <w:color w:val="000000"/>
          <w:sz w:val="22"/>
          <w:szCs w:val="22"/>
        </w:rPr>
        <w:t>2. umnožak zbirnog procijenjenog udjela više objedinjenih stavki troškovnika i zbirne cijene više stavki na koje se taj zbirni procijenjeni udio odnosi.</w:t>
      </w:r>
    </w:p>
    <w:p w14:paraId="18D17899" w14:textId="77777777" w:rsidR="00AB75FA" w:rsidRPr="00252BBC" w:rsidRDefault="00AB75FA" w:rsidP="006C2A82">
      <w:pPr>
        <w:autoSpaceDE w:val="0"/>
        <w:autoSpaceDN w:val="0"/>
        <w:adjustRightInd w:val="0"/>
        <w:spacing w:after="0" w:line="240" w:lineRule="auto"/>
        <w:jc w:val="both"/>
        <w:rPr>
          <w:rFonts w:asciiTheme="minorHAnsi" w:eastAsia="Times New Roman" w:hAnsiTheme="minorHAnsi" w:cs="Arial"/>
          <w:b/>
          <w:i/>
          <w:color w:val="000000"/>
          <w:lang w:eastAsia="hr-HR"/>
        </w:rPr>
      </w:pPr>
    </w:p>
    <w:p w14:paraId="6E5C6E49" w14:textId="1F073FF4" w:rsidR="00262850" w:rsidRPr="00252BBC" w:rsidRDefault="00262850" w:rsidP="006C2A82">
      <w:pPr>
        <w:autoSpaceDE w:val="0"/>
        <w:autoSpaceDN w:val="0"/>
        <w:adjustRightInd w:val="0"/>
        <w:spacing w:after="0" w:line="240" w:lineRule="auto"/>
        <w:jc w:val="both"/>
        <w:rPr>
          <w:rFonts w:asciiTheme="minorHAnsi" w:eastAsia="Times New Roman" w:hAnsiTheme="minorHAnsi" w:cs="Arial"/>
          <w:b/>
          <w:i/>
          <w:color w:val="000000"/>
          <w:lang w:eastAsia="hr-HR"/>
        </w:rPr>
      </w:pPr>
      <w:r w:rsidRPr="00252BBC">
        <w:rPr>
          <w:rFonts w:asciiTheme="minorHAnsi" w:eastAsia="Times New Roman" w:hAnsiTheme="minorHAnsi" w:cs="Arial"/>
          <w:b/>
          <w:i/>
          <w:color w:val="000000"/>
          <w:lang w:eastAsia="hr-HR"/>
        </w:rPr>
        <w:t>Tehničke specifikacije</w:t>
      </w:r>
    </w:p>
    <w:p w14:paraId="3CF20656" w14:textId="77777777" w:rsidR="00262850" w:rsidRPr="00252BBC" w:rsidRDefault="00262850" w:rsidP="00262850">
      <w:pPr>
        <w:autoSpaceDE w:val="0"/>
        <w:autoSpaceDN w:val="0"/>
        <w:adjustRightInd w:val="0"/>
        <w:spacing w:after="0" w:line="240" w:lineRule="auto"/>
        <w:jc w:val="both"/>
        <w:rPr>
          <w:rFonts w:asciiTheme="minorHAnsi" w:eastAsia="Times New Roman" w:hAnsiTheme="minorHAnsi" w:cs="Arial"/>
          <w:b/>
          <w:i/>
          <w:color w:val="000000"/>
          <w:lang w:eastAsia="hr-HR"/>
        </w:rPr>
      </w:pPr>
    </w:p>
    <w:p w14:paraId="1CE2F8D2" w14:textId="7D36D1C6" w:rsidR="00262850" w:rsidRPr="00252BBC" w:rsidRDefault="00262850" w:rsidP="00262850">
      <w:pPr>
        <w:pStyle w:val="ListParagraph"/>
        <w:numPr>
          <w:ilvl w:val="0"/>
          <w:numId w:val="14"/>
        </w:numPr>
        <w:autoSpaceDE w:val="0"/>
        <w:autoSpaceDN w:val="0"/>
        <w:adjustRightInd w:val="0"/>
        <w:spacing w:after="0" w:line="240" w:lineRule="auto"/>
        <w:jc w:val="both"/>
        <w:rPr>
          <w:rFonts w:asciiTheme="minorHAnsi" w:eastAsia="Times New Roman" w:hAnsiTheme="minorHAnsi" w:cs="Arial"/>
          <w:color w:val="000000"/>
          <w:lang w:eastAsia="hr-HR"/>
        </w:rPr>
      </w:pPr>
      <w:r w:rsidRPr="00252BBC">
        <w:rPr>
          <w:rFonts w:asciiTheme="minorHAnsi" w:eastAsia="Times New Roman" w:hAnsiTheme="minorHAnsi" w:cs="Arial"/>
          <w:i/>
          <w:color w:val="000000"/>
          <w:lang w:eastAsia="hr-HR"/>
        </w:rPr>
        <w:t>tehnička specifikacija u slučaju ugovora o javnim radovima</w:t>
      </w:r>
      <w:r w:rsidRPr="00252BBC">
        <w:rPr>
          <w:rFonts w:asciiTheme="minorHAnsi" w:eastAsia="Times New Roman" w:hAnsiTheme="minorHAnsi" w:cs="Arial"/>
          <w:color w:val="000000"/>
          <w:lang w:eastAsia="hr-HR"/>
        </w:rPr>
        <w:t xml:space="preserve"> jest ukupnost tehničkih odredaba sadržanih posebice u dokumentaciji za nadmetanje kojima se definiraju tražene karakteristike materijala, proizvoda ili isporuke, čime se omogućava opis materijala, proizvoda ili isporuke na takav način da ispunjavaju svrhu za koju ih je naručitelj namijenio. Te karakteristike uključuju razine utjecaja na okoliš, rješenja za sve zahtjeve (uključujući pristup za osobe s invaliditetom) i ocjenu sukladnosti, izvedbu, sigurnost ili dimenzije,  ključujući postupke koji se odnose na osiguranje kvalitete, nazivlje, simbole, ispitivanje i ispitne metode, pakiranje, obilježavanje i označavanje te proizvodne procese i metode.  </w:t>
      </w:r>
      <w:r w:rsidR="00ED0370" w:rsidRPr="00252BBC">
        <w:rPr>
          <w:rFonts w:asciiTheme="minorHAnsi" w:eastAsia="Times New Roman" w:hAnsiTheme="minorHAnsi" w:cs="Arial"/>
          <w:color w:val="000000"/>
          <w:lang w:eastAsia="hr-HR"/>
        </w:rPr>
        <w:t>O</w:t>
      </w:r>
      <w:r w:rsidRPr="00252BBC">
        <w:rPr>
          <w:rFonts w:asciiTheme="minorHAnsi" w:eastAsia="Times New Roman" w:hAnsiTheme="minorHAnsi" w:cs="Arial"/>
          <w:color w:val="000000"/>
          <w:lang w:eastAsia="hr-HR"/>
        </w:rPr>
        <w:t>ne također uključuju pravila koja se odnose na uvjete projektiranja i proračuna troškova,  ispitivanja, pregleda i prihvaćanja radova te na metode i tehnike građenja te sve druge tehničke uvjete koje naručitelj može odrediti prema općim ili posebnim propisima za  završene radove i za materijale ili dijelove koje oni uključuju,</w:t>
      </w:r>
    </w:p>
    <w:p w14:paraId="336D7177" w14:textId="77777777" w:rsidR="00D01FF5" w:rsidRPr="00252BBC" w:rsidRDefault="00D01FF5" w:rsidP="00262850">
      <w:pPr>
        <w:spacing w:after="0"/>
        <w:jc w:val="both"/>
        <w:rPr>
          <w:rFonts w:asciiTheme="minorHAnsi" w:eastAsia="Times New Roman" w:hAnsiTheme="minorHAnsi" w:cs="Arial"/>
          <w:color w:val="000000"/>
          <w:lang w:eastAsia="hr-HR"/>
        </w:rPr>
      </w:pPr>
    </w:p>
    <w:p w14:paraId="3C3A3DC2" w14:textId="0B3AFDE3" w:rsidR="00926EBC" w:rsidRPr="00252BBC" w:rsidRDefault="00262850" w:rsidP="00262850">
      <w:pPr>
        <w:pStyle w:val="ListParagraph"/>
        <w:numPr>
          <w:ilvl w:val="0"/>
          <w:numId w:val="14"/>
        </w:numPr>
        <w:autoSpaceDE w:val="0"/>
        <w:autoSpaceDN w:val="0"/>
        <w:adjustRightInd w:val="0"/>
        <w:spacing w:after="0" w:line="240" w:lineRule="auto"/>
        <w:jc w:val="both"/>
        <w:rPr>
          <w:rFonts w:asciiTheme="minorHAnsi" w:eastAsia="Times New Roman" w:hAnsiTheme="minorHAnsi" w:cs="Arial"/>
          <w:color w:val="000000"/>
          <w:lang w:eastAsia="hr-HR"/>
        </w:rPr>
      </w:pPr>
      <w:r w:rsidRPr="00252BBC">
        <w:rPr>
          <w:rFonts w:asciiTheme="minorHAnsi" w:eastAsia="Times New Roman" w:hAnsiTheme="minorHAnsi" w:cs="Arial"/>
          <w:i/>
          <w:color w:val="000000"/>
          <w:lang w:eastAsia="hr-HR"/>
        </w:rPr>
        <w:t>tehnička specifikacija u slučaju ugovora o javnoj nabavi robe i ugovora o javnim uslugama</w:t>
      </w:r>
      <w:r w:rsidRPr="00252BBC">
        <w:rPr>
          <w:rFonts w:asciiTheme="minorHAnsi" w:eastAsia="Times New Roman" w:hAnsiTheme="minorHAnsi" w:cs="Arial"/>
          <w:color w:val="000000"/>
          <w:lang w:eastAsia="hr-HR"/>
        </w:rPr>
        <w:t xml:space="preserve"> jest specifikacija u dokumentaciji kojima se definiraju tražene karakteristike proizvoda ili usluge, kao što su razine kvalitete, razine utjecaja na okoliš, rješenja za sve zahtjeve (uključujući pristup za osobe s invaliditetom) i ocjena sukladnosti, izvedba, uporabljivost proizvoda, sigurnost ili dimenzije, uključujući zahtjeve koji su bitni za proizvod u pogledu naziva pod kojim se proizvod prodaje, nazivlja, simbola, ispitivanja i ispitnih metoda, pakiranja, obilježavanja i označavanja, uputa za korisnike, proizvodnih procesa i metoda te postupaka ocjene sukladnosti.</w:t>
      </w:r>
    </w:p>
    <w:p w14:paraId="6DB8BCBC" w14:textId="77777777" w:rsidR="00D01FF5" w:rsidRPr="00252BBC" w:rsidRDefault="00D01FF5" w:rsidP="00262850">
      <w:pPr>
        <w:spacing w:after="0"/>
        <w:jc w:val="both"/>
        <w:rPr>
          <w:rFonts w:asciiTheme="minorHAnsi" w:eastAsia="Times New Roman" w:hAnsiTheme="minorHAnsi" w:cs="Arial"/>
          <w:color w:val="000000"/>
          <w:lang w:eastAsia="hr-HR"/>
        </w:rPr>
      </w:pPr>
    </w:p>
    <w:p w14:paraId="6560BD70" w14:textId="77777777" w:rsidR="00F76946" w:rsidRDefault="00F76946" w:rsidP="00262850">
      <w:pPr>
        <w:spacing w:after="0"/>
        <w:jc w:val="both"/>
        <w:rPr>
          <w:rFonts w:asciiTheme="minorHAnsi" w:eastAsia="Times New Roman" w:hAnsiTheme="minorHAnsi" w:cs="Arial"/>
          <w:color w:val="000000"/>
          <w:lang w:eastAsia="hr-HR"/>
        </w:rPr>
      </w:pPr>
    </w:p>
    <w:p w14:paraId="1E26A6FE" w14:textId="679FD5FD" w:rsidR="0072391E" w:rsidRPr="0072391E" w:rsidRDefault="0072391E" w:rsidP="00262850">
      <w:pPr>
        <w:spacing w:after="0"/>
        <w:jc w:val="both"/>
        <w:rPr>
          <w:rFonts w:asciiTheme="minorHAnsi" w:eastAsia="Times New Roman" w:hAnsiTheme="minorHAnsi" w:cs="Arial"/>
          <w:b/>
          <w:color w:val="000000"/>
          <w:u w:val="single"/>
          <w:lang w:eastAsia="hr-HR"/>
        </w:rPr>
      </w:pPr>
      <w:r w:rsidRPr="0072391E">
        <w:rPr>
          <w:rFonts w:asciiTheme="minorHAnsi" w:eastAsia="Times New Roman" w:hAnsiTheme="minorHAnsi" w:cs="Arial"/>
          <w:b/>
          <w:color w:val="000000"/>
          <w:u w:val="single"/>
          <w:lang w:eastAsia="hr-HR"/>
        </w:rPr>
        <w:t>SUKOB INTERESA</w:t>
      </w:r>
    </w:p>
    <w:p w14:paraId="0BD4391D" w14:textId="77777777" w:rsidR="0072391E" w:rsidRDefault="0072391E" w:rsidP="00262850">
      <w:pPr>
        <w:spacing w:after="0"/>
        <w:jc w:val="both"/>
        <w:rPr>
          <w:rFonts w:asciiTheme="minorHAnsi" w:eastAsia="Times New Roman" w:hAnsiTheme="minorHAnsi" w:cs="Arial"/>
          <w:color w:val="000000"/>
          <w:lang w:eastAsia="hr-HR"/>
        </w:rPr>
      </w:pPr>
    </w:p>
    <w:p w14:paraId="2A378657" w14:textId="15EC7E78" w:rsidR="0072391E" w:rsidRDefault="0072391E" w:rsidP="00262850">
      <w:pPr>
        <w:spacing w:after="0"/>
        <w:jc w:val="both"/>
        <w:rPr>
          <w:rFonts w:asciiTheme="minorHAnsi" w:eastAsia="Times New Roman" w:hAnsiTheme="minorHAnsi" w:cs="Arial"/>
          <w:color w:val="000000"/>
          <w:lang w:eastAsia="hr-HR"/>
        </w:rPr>
      </w:pPr>
      <w:r>
        <w:rPr>
          <w:rFonts w:asciiTheme="minorHAnsi" w:eastAsia="Times New Roman" w:hAnsiTheme="minorHAnsi" w:cs="Arial"/>
          <w:color w:val="000000"/>
          <w:lang w:eastAsia="hr-HR"/>
        </w:rPr>
        <w:t>Zakon o javnoj nabavi propisuje koje se situacije smatraju sukobom interesa između Naručitelja i ponuditelja te propisuje koje su obveze javnog naručitelja vezano uz sukob interesa.</w:t>
      </w:r>
    </w:p>
    <w:p w14:paraId="7030A9BC" w14:textId="77777777" w:rsidR="00174623" w:rsidRDefault="00174623" w:rsidP="00262850">
      <w:pPr>
        <w:spacing w:after="0"/>
        <w:jc w:val="both"/>
        <w:rPr>
          <w:rFonts w:asciiTheme="minorHAnsi" w:eastAsia="Times New Roman" w:hAnsiTheme="minorHAnsi" w:cs="Arial"/>
          <w:color w:val="000000"/>
          <w:lang w:eastAsia="hr-HR"/>
        </w:rPr>
      </w:pPr>
    </w:p>
    <w:p w14:paraId="4774D96B" w14:textId="1F662B9D" w:rsidR="00174623" w:rsidRDefault="00174623" w:rsidP="00262850">
      <w:pPr>
        <w:spacing w:after="0"/>
        <w:jc w:val="both"/>
      </w:pPr>
      <w:r>
        <w:t>Sukobi interesa u javnoj nabavi prepoznati su kao jedan od područja interesa za države članice.</w:t>
      </w:r>
    </w:p>
    <w:p w14:paraId="646144F9" w14:textId="77777777" w:rsidR="00174623" w:rsidRDefault="00174623" w:rsidP="00262850">
      <w:pPr>
        <w:spacing w:after="0"/>
        <w:jc w:val="both"/>
      </w:pPr>
    </w:p>
    <w:p w14:paraId="6B57B922" w14:textId="4235EFDE" w:rsidR="00174623" w:rsidRDefault="00174623" w:rsidP="00262850">
      <w:pPr>
        <w:spacing w:after="0"/>
        <w:jc w:val="both"/>
      </w:pPr>
      <w:r>
        <w:t>Iz tog razloga preporuka je da, osim Izjave o postojanju/nepostojanju sukoba interesa koj</w:t>
      </w:r>
      <w:r w:rsidR="00743BC4">
        <w:t>u</w:t>
      </w:r>
      <w:bookmarkStart w:id="0" w:name="_GoBack"/>
      <w:bookmarkEnd w:id="0"/>
      <w:r>
        <w:t xml:space="preserve"> su temeljem Zakona o javnoj nabavi obvezni potpisati svi predstavnici javnog naručitelja u postupku javne nabave, Izjavu o sukobu interesa potpišu i osobe koje su pripremile i izradile dokumentaciju za </w:t>
      </w:r>
      <w:r>
        <w:lastRenderedPageBreak/>
        <w:t>nadmetanje/tehničku specifikaciju te osobe koje vrše pregled i ocjenu ponuda nakon otvaranja ponuda.</w:t>
      </w:r>
    </w:p>
    <w:p w14:paraId="6FB0AD6F" w14:textId="6C4D81C9" w:rsidR="00174623" w:rsidRDefault="00174623" w:rsidP="00262850">
      <w:pPr>
        <w:spacing w:after="0"/>
        <w:jc w:val="both"/>
        <w:rPr>
          <w:rFonts w:asciiTheme="minorHAnsi" w:eastAsia="Times New Roman" w:hAnsiTheme="minorHAnsi" w:cs="Arial"/>
          <w:color w:val="000000"/>
          <w:lang w:eastAsia="hr-HR"/>
        </w:rPr>
      </w:pPr>
      <w:r>
        <w:t>Predlošci Izjava dostupni su na web stranici Agencije.</w:t>
      </w:r>
    </w:p>
    <w:p w14:paraId="6E00C4E1" w14:textId="284864F4" w:rsidR="0072391E" w:rsidRDefault="0072391E" w:rsidP="00262850">
      <w:pPr>
        <w:spacing w:after="0"/>
        <w:jc w:val="both"/>
        <w:rPr>
          <w:rFonts w:asciiTheme="minorHAnsi" w:eastAsia="Times New Roman" w:hAnsiTheme="minorHAnsi" w:cs="Arial"/>
          <w:color w:val="000000"/>
          <w:lang w:eastAsia="hr-HR"/>
        </w:rPr>
      </w:pPr>
    </w:p>
    <w:p w14:paraId="27C76A5E" w14:textId="77777777" w:rsidR="0072391E" w:rsidRPr="00252BBC" w:rsidRDefault="0072391E" w:rsidP="00262850">
      <w:pPr>
        <w:spacing w:after="0"/>
        <w:jc w:val="both"/>
        <w:rPr>
          <w:rFonts w:asciiTheme="minorHAnsi" w:eastAsia="Times New Roman" w:hAnsiTheme="minorHAnsi" w:cs="Arial"/>
          <w:color w:val="000000"/>
          <w:lang w:eastAsia="hr-HR"/>
        </w:rPr>
      </w:pPr>
    </w:p>
    <w:p w14:paraId="4631B0F5" w14:textId="17EA1FC3" w:rsidR="00F76946" w:rsidRPr="00252BBC" w:rsidRDefault="00F76946" w:rsidP="00262850">
      <w:pPr>
        <w:spacing w:after="0"/>
        <w:jc w:val="both"/>
        <w:rPr>
          <w:rFonts w:asciiTheme="minorHAnsi" w:hAnsiTheme="minorHAnsi" w:cs="Arial"/>
          <w:color w:val="0000FF"/>
          <w:u w:val="single"/>
        </w:rPr>
      </w:pPr>
      <w:r w:rsidRPr="00252BBC">
        <w:rPr>
          <w:rFonts w:asciiTheme="minorHAnsi" w:eastAsia="Times New Roman" w:hAnsiTheme="minorHAnsi" w:cs="Arial"/>
          <w:color w:val="000000"/>
          <w:lang w:eastAsia="hr-HR"/>
        </w:rPr>
        <w:t xml:space="preserve">link na Zakon o javnoj nabavi: </w:t>
      </w:r>
      <w:hyperlink r:id="rId13" w:history="1">
        <w:r w:rsidRPr="00252BBC">
          <w:rPr>
            <w:rFonts w:asciiTheme="minorHAnsi" w:hAnsiTheme="minorHAnsi" w:cs="Arial"/>
            <w:color w:val="0000FF"/>
            <w:u w:val="single"/>
          </w:rPr>
          <w:t>http://www.zakon.hr/z/223/Zakon-o-javnoj-nabavi</w:t>
        </w:r>
      </w:hyperlink>
    </w:p>
    <w:p w14:paraId="451F28AE" w14:textId="5C905E4F" w:rsidR="0041346F" w:rsidRPr="00252BBC" w:rsidRDefault="0041346F" w:rsidP="00262850">
      <w:pPr>
        <w:spacing w:after="0"/>
        <w:jc w:val="both"/>
        <w:rPr>
          <w:rFonts w:asciiTheme="minorHAnsi" w:eastAsia="Times New Roman" w:hAnsiTheme="minorHAnsi" w:cs="Arial"/>
          <w:color w:val="000000"/>
          <w:lang w:eastAsia="hr-HR"/>
        </w:rPr>
      </w:pPr>
    </w:p>
    <w:p w14:paraId="3E584D0A" w14:textId="3917E4DF" w:rsidR="0041346F" w:rsidRPr="00252BBC" w:rsidRDefault="0041346F" w:rsidP="00262850">
      <w:pPr>
        <w:spacing w:after="0"/>
        <w:jc w:val="both"/>
        <w:rPr>
          <w:rFonts w:asciiTheme="minorHAnsi" w:eastAsia="Times New Roman" w:hAnsiTheme="minorHAnsi" w:cs="Arial"/>
          <w:i/>
          <w:color w:val="000000"/>
          <w:lang w:eastAsia="hr-HR"/>
        </w:rPr>
      </w:pPr>
      <w:r w:rsidRPr="00252BBC">
        <w:rPr>
          <w:rFonts w:asciiTheme="minorHAnsi" w:eastAsia="Times New Roman" w:hAnsiTheme="minorHAnsi" w:cs="Arial"/>
          <w:i/>
          <w:color w:val="000000"/>
          <w:lang w:eastAsia="hr-HR"/>
        </w:rPr>
        <w:t>(Napomena: gore navedeni dokumenti/primjeri dani su samo u informativne svrhe. Prilikom provođenja postupka naručitelji su dužni primjenjivati odredba Zakona o javnoj nabavi i drugih povezanih propisa koji uređuju to područje)</w:t>
      </w:r>
    </w:p>
    <w:sectPr w:rsidR="0041346F" w:rsidRPr="00252BBC" w:rsidSect="00C62A48">
      <w:footerReference w:type="default" r:id="rId14"/>
      <w:headerReference w:type="first" r:id="rId15"/>
      <w:footerReference w:type="first" r:id="rId16"/>
      <w:pgSz w:w="11906" w:h="16838"/>
      <w:pgMar w:top="1241"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62B04" w14:textId="77777777" w:rsidR="004209A4" w:rsidRDefault="004209A4" w:rsidP="00336C0E">
      <w:pPr>
        <w:spacing w:after="0" w:line="240" w:lineRule="auto"/>
      </w:pPr>
      <w:r>
        <w:separator/>
      </w:r>
    </w:p>
  </w:endnote>
  <w:endnote w:type="continuationSeparator" w:id="0">
    <w:p w14:paraId="22896777" w14:textId="77777777" w:rsidR="004209A4" w:rsidRDefault="004209A4"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7A75F" w14:textId="72F6576A" w:rsidR="00D601BE" w:rsidRPr="00DF5331" w:rsidRDefault="003E1C7B" w:rsidP="003E1C7B">
    <w:pPr>
      <w:pStyle w:val="Footer"/>
      <w:tabs>
        <w:tab w:val="left" w:pos="855"/>
      </w:tabs>
    </w:pPr>
    <w:r>
      <w:tab/>
    </w:r>
    <w:r w:rsidR="00D601BE">
      <w:tab/>
    </w:r>
    <w:r w:rsidR="00D601BE">
      <w:fldChar w:fldCharType="begin"/>
    </w:r>
    <w:r w:rsidR="00D601BE">
      <w:instrText xml:space="preserve"> PAGE   \* MERGEFORMAT </w:instrText>
    </w:r>
    <w:r w:rsidR="00D601BE">
      <w:fldChar w:fldCharType="separate"/>
    </w:r>
    <w:r w:rsidR="00743BC4">
      <w:rPr>
        <w:noProof/>
      </w:rPr>
      <w:t>8</w:t>
    </w:r>
    <w:r w:rsidR="00D601BE">
      <w:fldChar w:fldCharType="end"/>
    </w:r>
    <w:r w:rsidR="00D601BE">
      <w:t xml:space="preserve"> / </w:t>
    </w:r>
    <w:fldSimple w:instr=" NUMPAGES   \* MERGEFORMAT ">
      <w:r w:rsidR="00743BC4">
        <w:rPr>
          <w:noProof/>
        </w:rPr>
        <w:t>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18DD" w14:textId="77777777" w:rsidR="00D601BE" w:rsidRDefault="00252BBC" w:rsidP="00DF6B67">
    <w:pPr>
      <w:pStyle w:val="Footer"/>
    </w:pPr>
    <w:fldSimple w:instr=" FILENAME   \* MERGEFORMAT ">
      <w:r w:rsidR="00D01FF5">
        <w:rPr>
          <w:noProof/>
        </w:rPr>
        <w:t>Document1</w:t>
      </w:r>
    </w:fldSimple>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fldSimple w:instr=" NUMPAGES   \* MERGEFORMAT ">
      <w:r w:rsidR="00D01FF5">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A115E8" w14:textId="77777777" w:rsidR="004209A4" w:rsidRDefault="004209A4" w:rsidP="00336C0E">
      <w:pPr>
        <w:spacing w:after="0" w:line="240" w:lineRule="auto"/>
      </w:pPr>
      <w:r>
        <w:separator/>
      </w:r>
    </w:p>
  </w:footnote>
  <w:footnote w:type="continuationSeparator" w:id="0">
    <w:p w14:paraId="095D440A" w14:textId="77777777" w:rsidR="004209A4" w:rsidRDefault="004209A4" w:rsidP="00336C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17D03" w14:textId="77777777" w:rsidR="00D601BE" w:rsidRDefault="00E34750">
    <w:pPr>
      <w:pStyle w:val="Header"/>
    </w:pPr>
    <w:r>
      <w:rPr>
        <w:noProof/>
        <w:lang w:eastAsia="hr-HR"/>
      </w:rPr>
      <w:drawing>
        <wp:anchor distT="0" distB="0" distL="114300" distR="114300" simplePos="0" relativeHeight="251657216" behindDoc="1" locked="1" layoutInCell="1" allowOverlap="1" wp14:anchorId="75CE91FD" wp14:editId="10C38522">
          <wp:simplePos x="0" y="0"/>
          <wp:positionH relativeFrom="page">
            <wp:posOffset>0</wp:posOffset>
          </wp:positionH>
          <wp:positionV relativeFrom="page">
            <wp:posOffset>0</wp:posOffset>
          </wp:positionV>
          <wp:extent cx="7560945" cy="1978660"/>
          <wp:effectExtent l="0" t="0" r="0" b="0"/>
          <wp:wrapNone/>
          <wp:docPr id="1" name="Picture 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558C"/>
    <w:multiLevelType w:val="multilevel"/>
    <w:tmpl w:val="9CFC08D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A5355C2"/>
    <w:multiLevelType w:val="hybridMultilevel"/>
    <w:tmpl w:val="8104E89C"/>
    <w:lvl w:ilvl="0" w:tplc="47F4B9B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BBE31E6"/>
    <w:multiLevelType w:val="hybridMultilevel"/>
    <w:tmpl w:val="10F6E8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CAB39CB"/>
    <w:multiLevelType w:val="hybridMultilevel"/>
    <w:tmpl w:val="103419E0"/>
    <w:lvl w:ilvl="0" w:tplc="102CCEDA">
      <w:start w:val="1"/>
      <w:numFmt w:val="decimal"/>
      <w:lvlText w:val="(%1)"/>
      <w:lvlJc w:val="left"/>
      <w:pPr>
        <w:ind w:left="405" w:hanging="360"/>
      </w:pPr>
      <w:rPr>
        <w:rFonts w:hint="default"/>
      </w:rPr>
    </w:lvl>
    <w:lvl w:ilvl="1" w:tplc="041A0019" w:tentative="1">
      <w:start w:val="1"/>
      <w:numFmt w:val="lowerLetter"/>
      <w:lvlText w:val="%2."/>
      <w:lvlJc w:val="left"/>
      <w:pPr>
        <w:ind w:left="1125" w:hanging="360"/>
      </w:pPr>
    </w:lvl>
    <w:lvl w:ilvl="2" w:tplc="041A001B" w:tentative="1">
      <w:start w:val="1"/>
      <w:numFmt w:val="lowerRoman"/>
      <w:lvlText w:val="%3."/>
      <w:lvlJc w:val="right"/>
      <w:pPr>
        <w:ind w:left="1845" w:hanging="180"/>
      </w:pPr>
    </w:lvl>
    <w:lvl w:ilvl="3" w:tplc="041A000F" w:tentative="1">
      <w:start w:val="1"/>
      <w:numFmt w:val="decimal"/>
      <w:lvlText w:val="%4."/>
      <w:lvlJc w:val="left"/>
      <w:pPr>
        <w:ind w:left="2565" w:hanging="360"/>
      </w:pPr>
    </w:lvl>
    <w:lvl w:ilvl="4" w:tplc="041A0019" w:tentative="1">
      <w:start w:val="1"/>
      <w:numFmt w:val="lowerLetter"/>
      <w:lvlText w:val="%5."/>
      <w:lvlJc w:val="left"/>
      <w:pPr>
        <w:ind w:left="3285" w:hanging="360"/>
      </w:pPr>
    </w:lvl>
    <w:lvl w:ilvl="5" w:tplc="041A001B" w:tentative="1">
      <w:start w:val="1"/>
      <w:numFmt w:val="lowerRoman"/>
      <w:lvlText w:val="%6."/>
      <w:lvlJc w:val="right"/>
      <w:pPr>
        <w:ind w:left="4005" w:hanging="180"/>
      </w:pPr>
    </w:lvl>
    <w:lvl w:ilvl="6" w:tplc="041A000F" w:tentative="1">
      <w:start w:val="1"/>
      <w:numFmt w:val="decimal"/>
      <w:lvlText w:val="%7."/>
      <w:lvlJc w:val="left"/>
      <w:pPr>
        <w:ind w:left="4725" w:hanging="360"/>
      </w:pPr>
    </w:lvl>
    <w:lvl w:ilvl="7" w:tplc="041A0019" w:tentative="1">
      <w:start w:val="1"/>
      <w:numFmt w:val="lowerLetter"/>
      <w:lvlText w:val="%8."/>
      <w:lvlJc w:val="left"/>
      <w:pPr>
        <w:ind w:left="5445" w:hanging="360"/>
      </w:pPr>
    </w:lvl>
    <w:lvl w:ilvl="8" w:tplc="041A001B" w:tentative="1">
      <w:start w:val="1"/>
      <w:numFmt w:val="lowerRoman"/>
      <w:lvlText w:val="%9."/>
      <w:lvlJc w:val="right"/>
      <w:pPr>
        <w:ind w:left="6165" w:hanging="180"/>
      </w:pPr>
    </w:lvl>
  </w:abstractNum>
  <w:abstractNum w:abstractNumId="4">
    <w:nsid w:val="20DE0E57"/>
    <w:multiLevelType w:val="hybridMultilevel"/>
    <w:tmpl w:val="136ED0C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1E13266"/>
    <w:multiLevelType w:val="multilevel"/>
    <w:tmpl w:val="8934028C"/>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35AD71D8"/>
    <w:multiLevelType w:val="hybridMultilevel"/>
    <w:tmpl w:val="594A030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E0F5119"/>
    <w:multiLevelType w:val="hybridMultilevel"/>
    <w:tmpl w:val="CBEA863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4F9D752B"/>
    <w:multiLevelType w:val="hybridMultilevel"/>
    <w:tmpl w:val="7D6E58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505D3AD7"/>
    <w:multiLevelType w:val="hybridMultilevel"/>
    <w:tmpl w:val="22462E7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12470B7"/>
    <w:multiLevelType w:val="multilevel"/>
    <w:tmpl w:val="9CFC08D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249569E"/>
    <w:multiLevelType w:val="hybridMultilevel"/>
    <w:tmpl w:val="6ACEC84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6A7019E5"/>
    <w:multiLevelType w:val="hybridMultilevel"/>
    <w:tmpl w:val="0156B6E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C762DD2"/>
    <w:multiLevelType w:val="hybridMultilevel"/>
    <w:tmpl w:val="171606A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7D31187E"/>
    <w:multiLevelType w:val="hybridMultilevel"/>
    <w:tmpl w:val="7ACC53CE"/>
    <w:lvl w:ilvl="0" w:tplc="041A000F">
      <w:start w:val="1"/>
      <w:numFmt w:val="decimal"/>
      <w:lvlText w:val="%1."/>
      <w:lvlJc w:val="left"/>
      <w:pPr>
        <w:ind w:left="1512" w:hanging="360"/>
      </w:pPr>
    </w:lvl>
    <w:lvl w:ilvl="1" w:tplc="041A0019" w:tentative="1">
      <w:start w:val="1"/>
      <w:numFmt w:val="lowerLetter"/>
      <w:lvlText w:val="%2."/>
      <w:lvlJc w:val="left"/>
      <w:pPr>
        <w:ind w:left="2232" w:hanging="360"/>
      </w:pPr>
    </w:lvl>
    <w:lvl w:ilvl="2" w:tplc="041A001B" w:tentative="1">
      <w:start w:val="1"/>
      <w:numFmt w:val="lowerRoman"/>
      <w:lvlText w:val="%3."/>
      <w:lvlJc w:val="right"/>
      <w:pPr>
        <w:ind w:left="2952" w:hanging="180"/>
      </w:pPr>
    </w:lvl>
    <w:lvl w:ilvl="3" w:tplc="041A000F" w:tentative="1">
      <w:start w:val="1"/>
      <w:numFmt w:val="decimal"/>
      <w:lvlText w:val="%4."/>
      <w:lvlJc w:val="left"/>
      <w:pPr>
        <w:ind w:left="3672" w:hanging="360"/>
      </w:pPr>
    </w:lvl>
    <w:lvl w:ilvl="4" w:tplc="041A0019" w:tentative="1">
      <w:start w:val="1"/>
      <w:numFmt w:val="lowerLetter"/>
      <w:lvlText w:val="%5."/>
      <w:lvlJc w:val="left"/>
      <w:pPr>
        <w:ind w:left="4392" w:hanging="360"/>
      </w:pPr>
    </w:lvl>
    <w:lvl w:ilvl="5" w:tplc="041A001B" w:tentative="1">
      <w:start w:val="1"/>
      <w:numFmt w:val="lowerRoman"/>
      <w:lvlText w:val="%6."/>
      <w:lvlJc w:val="right"/>
      <w:pPr>
        <w:ind w:left="5112" w:hanging="180"/>
      </w:pPr>
    </w:lvl>
    <w:lvl w:ilvl="6" w:tplc="041A000F" w:tentative="1">
      <w:start w:val="1"/>
      <w:numFmt w:val="decimal"/>
      <w:lvlText w:val="%7."/>
      <w:lvlJc w:val="left"/>
      <w:pPr>
        <w:ind w:left="5832" w:hanging="360"/>
      </w:pPr>
    </w:lvl>
    <w:lvl w:ilvl="7" w:tplc="041A0019" w:tentative="1">
      <w:start w:val="1"/>
      <w:numFmt w:val="lowerLetter"/>
      <w:lvlText w:val="%8."/>
      <w:lvlJc w:val="left"/>
      <w:pPr>
        <w:ind w:left="6552" w:hanging="360"/>
      </w:pPr>
    </w:lvl>
    <w:lvl w:ilvl="8" w:tplc="041A001B" w:tentative="1">
      <w:start w:val="1"/>
      <w:numFmt w:val="lowerRoman"/>
      <w:lvlText w:val="%9."/>
      <w:lvlJc w:val="right"/>
      <w:pPr>
        <w:ind w:left="7272" w:hanging="180"/>
      </w:pPr>
    </w:lvl>
  </w:abstractNum>
  <w:abstractNum w:abstractNumId="16">
    <w:nsid w:val="7EAB4AB5"/>
    <w:multiLevelType w:val="multilevel"/>
    <w:tmpl w:val="9CFC08D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792"/>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1"/>
  </w:num>
  <w:num w:numId="2">
    <w:abstractNumId w:val="0"/>
  </w:num>
  <w:num w:numId="3">
    <w:abstractNumId w:val="8"/>
  </w:num>
  <w:num w:numId="4">
    <w:abstractNumId w:val="1"/>
  </w:num>
  <w:num w:numId="5">
    <w:abstractNumId w:val="5"/>
  </w:num>
  <w:num w:numId="6">
    <w:abstractNumId w:val="15"/>
  </w:num>
  <w:num w:numId="7">
    <w:abstractNumId w:val="6"/>
  </w:num>
  <w:num w:numId="8">
    <w:abstractNumId w:val="14"/>
  </w:num>
  <w:num w:numId="9">
    <w:abstractNumId w:val="9"/>
  </w:num>
  <w:num w:numId="10">
    <w:abstractNumId w:val="7"/>
  </w:num>
  <w:num w:numId="11">
    <w:abstractNumId w:val="4"/>
  </w:num>
  <w:num w:numId="12">
    <w:abstractNumId w:val="3"/>
  </w:num>
  <w:num w:numId="13">
    <w:abstractNumId w:val="2"/>
  </w:num>
  <w:num w:numId="14">
    <w:abstractNumId w:val="12"/>
  </w:num>
  <w:num w:numId="15">
    <w:abstractNumId w:val="13"/>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displayBackgroundShape/>
  <w:hideSpellingErrors/>
  <w:hideGrammaticalErrors/>
  <w:attachedTemplate r:id="rId1"/>
  <w:defaultTabStop w:val="708"/>
  <w:hyphenationZone w:val="425"/>
  <w:drawingGridHorizontalSpacing w:val="110"/>
  <w:displayHorizontalDrawingGridEvery w:val="2"/>
  <w:characterSpacingControl w:val="doNotCompress"/>
  <w:hdrShapeDefaults>
    <o:shapedefaults v:ext="edit" spidmax="3276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FF5"/>
    <w:rsid w:val="000072D5"/>
    <w:rsid w:val="00014E65"/>
    <w:rsid w:val="00017371"/>
    <w:rsid w:val="00021D09"/>
    <w:rsid w:val="0003263B"/>
    <w:rsid w:val="00043A99"/>
    <w:rsid w:val="00053900"/>
    <w:rsid w:val="00057522"/>
    <w:rsid w:val="00071A06"/>
    <w:rsid w:val="00077CA0"/>
    <w:rsid w:val="000B1E10"/>
    <w:rsid w:val="000F07B2"/>
    <w:rsid w:val="00126381"/>
    <w:rsid w:val="00146CC8"/>
    <w:rsid w:val="00154ED3"/>
    <w:rsid w:val="00162F1C"/>
    <w:rsid w:val="00173177"/>
    <w:rsid w:val="00174623"/>
    <w:rsid w:val="0017478B"/>
    <w:rsid w:val="00182ED9"/>
    <w:rsid w:val="001949A0"/>
    <w:rsid w:val="001D61DE"/>
    <w:rsid w:val="001F34BA"/>
    <w:rsid w:val="00207886"/>
    <w:rsid w:val="00241426"/>
    <w:rsid w:val="00244394"/>
    <w:rsid w:val="00252BBC"/>
    <w:rsid w:val="002541E6"/>
    <w:rsid w:val="00262015"/>
    <w:rsid w:val="00262850"/>
    <w:rsid w:val="00262911"/>
    <w:rsid w:val="002671E8"/>
    <w:rsid w:val="00270CDD"/>
    <w:rsid w:val="00272D9C"/>
    <w:rsid w:val="00273B94"/>
    <w:rsid w:val="002A62AB"/>
    <w:rsid w:val="002A690A"/>
    <w:rsid w:val="002B2929"/>
    <w:rsid w:val="002B68E1"/>
    <w:rsid w:val="002C292B"/>
    <w:rsid w:val="002D0B4A"/>
    <w:rsid w:val="002F6D7C"/>
    <w:rsid w:val="003139DF"/>
    <w:rsid w:val="00320BAB"/>
    <w:rsid w:val="00336C0E"/>
    <w:rsid w:val="00341F97"/>
    <w:rsid w:val="00341FDC"/>
    <w:rsid w:val="003437EE"/>
    <w:rsid w:val="003674A0"/>
    <w:rsid w:val="003676D4"/>
    <w:rsid w:val="00372431"/>
    <w:rsid w:val="003756DC"/>
    <w:rsid w:val="0038508E"/>
    <w:rsid w:val="003866A9"/>
    <w:rsid w:val="00397002"/>
    <w:rsid w:val="003B4C41"/>
    <w:rsid w:val="003C05EA"/>
    <w:rsid w:val="003C607D"/>
    <w:rsid w:val="003D2226"/>
    <w:rsid w:val="003E13C1"/>
    <w:rsid w:val="003E1C7B"/>
    <w:rsid w:val="003F5E44"/>
    <w:rsid w:val="0041346F"/>
    <w:rsid w:val="00414B7D"/>
    <w:rsid w:val="004161F9"/>
    <w:rsid w:val="004209A4"/>
    <w:rsid w:val="00436F94"/>
    <w:rsid w:val="004430DE"/>
    <w:rsid w:val="0044632C"/>
    <w:rsid w:val="00453963"/>
    <w:rsid w:val="00460963"/>
    <w:rsid w:val="004673DF"/>
    <w:rsid w:val="004A7949"/>
    <w:rsid w:val="004B08AD"/>
    <w:rsid w:val="004D22AA"/>
    <w:rsid w:val="004E6207"/>
    <w:rsid w:val="00525B61"/>
    <w:rsid w:val="00543954"/>
    <w:rsid w:val="005529EC"/>
    <w:rsid w:val="00554D4A"/>
    <w:rsid w:val="0057330A"/>
    <w:rsid w:val="00595105"/>
    <w:rsid w:val="005A36E9"/>
    <w:rsid w:val="005C52FD"/>
    <w:rsid w:val="005C6715"/>
    <w:rsid w:val="005E1128"/>
    <w:rsid w:val="005E2704"/>
    <w:rsid w:val="005E5928"/>
    <w:rsid w:val="005E672E"/>
    <w:rsid w:val="006063D8"/>
    <w:rsid w:val="006354B4"/>
    <w:rsid w:val="00643B51"/>
    <w:rsid w:val="00643ECF"/>
    <w:rsid w:val="00647D08"/>
    <w:rsid w:val="00655CE5"/>
    <w:rsid w:val="006705C4"/>
    <w:rsid w:val="00692505"/>
    <w:rsid w:val="006A5010"/>
    <w:rsid w:val="006A7FE7"/>
    <w:rsid w:val="006B6FE1"/>
    <w:rsid w:val="006C2A82"/>
    <w:rsid w:val="006D52EB"/>
    <w:rsid w:val="006D5C25"/>
    <w:rsid w:val="006D6972"/>
    <w:rsid w:val="006F0AC9"/>
    <w:rsid w:val="00701671"/>
    <w:rsid w:val="00711591"/>
    <w:rsid w:val="0072194F"/>
    <w:rsid w:val="0072391E"/>
    <w:rsid w:val="00730CAE"/>
    <w:rsid w:val="007346AC"/>
    <w:rsid w:val="007431A7"/>
    <w:rsid w:val="00743BC4"/>
    <w:rsid w:val="007474EB"/>
    <w:rsid w:val="007629BE"/>
    <w:rsid w:val="00766E49"/>
    <w:rsid w:val="00776EA0"/>
    <w:rsid w:val="007A5A9E"/>
    <w:rsid w:val="007D6268"/>
    <w:rsid w:val="007D6B58"/>
    <w:rsid w:val="007D7125"/>
    <w:rsid w:val="007E4ADA"/>
    <w:rsid w:val="007E5799"/>
    <w:rsid w:val="008039CF"/>
    <w:rsid w:val="0081658B"/>
    <w:rsid w:val="008175F3"/>
    <w:rsid w:val="008330DD"/>
    <w:rsid w:val="00837743"/>
    <w:rsid w:val="00846762"/>
    <w:rsid w:val="00847418"/>
    <w:rsid w:val="00851280"/>
    <w:rsid w:val="00881CEB"/>
    <w:rsid w:val="0089783F"/>
    <w:rsid w:val="008A0FDF"/>
    <w:rsid w:val="008A3752"/>
    <w:rsid w:val="008C1131"/>
    <w:rsid w:val="008C1732"/>
    <w:rsid w:val="008D6AB1"/>
    <w:rsid w:val="008E535E"/>
    <w:rsid w:val="008F53E0"/>
    <w:rsid w:val="00903971"/>
    <w:rsid w:val="00923D7C"/>
    <w:rsid w:val="00926EBC"/>
    <w:rsid w:val="00932277"/>
    <w:rsid w:val="009328ED"/>
    <w:rsid w:val="009431E9"/>
    <w:rsid w:val="009515CF"/>
    <w:rsid w:val="0096672E"/>
    <w:rsid w:val="009716DE"/>
    <w:rsid w:val="009A097D"/>
    <w:rsid w:val="009A5D4F"/>
    <w:rsid w:val="009A7A92"/>
    <w:rsid w:val="009B5FA6"/>
    <w:rsid w:val="009C0899"/>
    <w:rsid w:val="00A1307A"/>
    <w:rsid w:val="00A16E2A"/>
    <w:rsid w:val="00A404BF"/>
    <w:rsid w:val="00A40CC6"/>
    <w:rsid w:val="00A5205D"/>
    <w:rsid w:val="00A65019"/>
    <w:rsid w:val="00A81410"/>
    <w:rsid w:val="00AB3624"/>
    <w:rsid w:val="00AB5077"/>
    <w:rsid w:val="00AB75FA"/>
    <w:rsid w:val="00AC7018"/>
    <w:rsid w:val="00AD5DBD"/>
    <w:rsid w:val="00AE66C1"/>
    <w:rsid w:val="00B00854"/>
    <w:rsid w:val="00B16AB6"/>
    <w:rsid w:val="00B23822"/>
    <w:rsid w:val="00B4447F"/>
    <w:rsid w:val="00B8180F"/>
    <w:rsid w:val="00B95B0F"/>
    <w:rsid w:val="00BA6479"/>
    <w:rsid w:val="00BB6F23"/>
    <w:rsid w:val="00BD5E1D"/>
    <w:rsid w:val="00BD6CD0"/>
    <w:rsid w:val="00BE6E08"/>
    <w:rsid w:val="00BF0389"/>
    <w:rsid w:val="00C13DE0"/>
    <w:rsid w:val="00C55FF1"/>
    <w:rsid w:val="00C62A48"/>
    <w:rsid w:val="00C670C9"/>
    <w:rsid w:val="00CA63D9"/>
    <w:rsid w:val="00CA67B5"/>
    <w:rsid w:val="00CC57D2"/>
    <w:rsid w:val="00CC6045"/>
    <w:rsid w:val="00D0019C"/>
    <w:rsid w:val="00D003D6"/>
    <w:rsid w:val="00D01FF5"/>
    <w:rsid w:val="00D17F24"/>
    <w:rsid w:val="00D2586B"/>
    <w:rsid w:val="00D26D30"/>
    <w:rsid w:val="00D53D35"/>
    <w:rsid w:val="00D601BE"/>
    <w:rsid w:val="00D62CE7"/>
    <w:rsid w:val="00D80D9B"/>
    <w:rsid w:val="00DA0E74"/>
    <w:rsid w:val="00DD3947"/>
    <w:rsid w:val="00DE3996"/>
    <w:rsid w:val="00DF5331"/>
    <w:rsid w:val="00DF6B67"/>
    <w:rsid w:val="00E03EA8"/>
    <w:rsid w:val="00E167AD"/>
    <w:rsid w:val="00E20303"/>
    <w:rsid w:val="00E22A92"/>
    <w:rsid w:val="00E34750"/>
    <w:rsid w:val="00E3640D"/>
    <w:rsid w:val="00E36793"/>
    <w:rsid w:val="00E377BE"/>
    <w:rsid w:val="00E40434"/>
    <w:rsid w:val="00E55C70"/>
    <w:rsid w:val="00E7209E"/>
    <w:rsid w:val="00E901D3"/>
    <w:rsid w:val="00E9685D"/>
    <w:rsid w:val="00EA513F"/>
    <w:rsid w:val="00EC1CC6"/>
    <w:rsid w:val="00ED0370"/>
    <w:rsid w:val="00EE76FB"/>
    <w:rsid w:val="00EF1E2D"/>
    <w:rsid w:val="00EF360C"/>
    <w:rsid w:val="00EF6198"/>
    <w:rsid w:val="00F00D1C"/>
    <w:rsid w:val="00F048A9"/>
    <w:rsid w:val="00F1065B"/>
    <w:rsid w:val="00F22CAA"/>
    <w:rsid w:val="00F300D3"/>
    <w:rsid w:val="00F36346"/>
    <w:rsid w:val="00F4058F"/>
    <w:rsid w:val="00F45962"/>
    <w:rsid w:val="00F5207D"/>
    <w:rsid w:val="00F56657"/>
    <w:rsid w:val="00F65A21"/>
    <w:rsid w:val="00F76946"/>
    <w:rsid w:val="00F92968"/>
    <w:rsid w:val="00F94EAB"/>
    <w:rsid w:val="00FC7927"/>
    <w:rsid w:val="00FC7AFD"/>
    <w:rsid w:val="00FD33A4"/>
    <w:rsid w:val="00FE140F"/>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ffc"/>
    </o:shapedefaults>
    <o:shapelayout v:ext="edit">
      <o:idmap v:ext="edit" data="1"/>
    </o:shapelayout>
  </w:shapeDefaults>
  <w:decimalSymbol w:val=","/>
  <w:listSeparator w:val=";"/>
  <w14:docId w14:val="5399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paragraph" w:customStyle="1" w:styleId="t-9-8">
    <w:name w:val="t-9-8"/>
    <w:basedOn w:val="Normal"/>
    <w:rsid w:val="00D01FF5"/>
    <w:pPr>
      <w:spacing w:before="100" w:beforeAutospacing="1" w:after="100" w:afterAutospacing="1" w:line="240" w:lineRule="auto"/>
    </w:pPr>
    <w:rPr>
      <w:rFonts w:ascii="Times New Roman" w:eastAsia="Times New Roman" w:hAnsi="Times New Roman"/>
      <w:sz w:val="24"/>
      <w:szCs w:val="24"/>
      <w:lang w:eastAsia="hr-HR"/>
    </w:rPr>
  </w:style>
  <w:style w:type="character" w:styleId="CommentReference">
    <w:name w:val="annotation reference"/>
    <w:basedOn w:val="DefaultParagraphFont"/>
    <w:uiPriority w:val="99"/>
    <w:semiHidden/>
    <w:unhideWhenUsed/>
    <w:rsid w:val="00D0019C"/>
    <w:rPr>
      <w:sz w:val="16"/>
      <w:szCs w:val="16"/>
    </w:rPr>
  </w:style>
  <w:style w:type="paragraph" w:styleId="CommentText">
    <w:name w:val="annotation text"/>
    <w:basedOn w:val="Normal"/>
    <w:link w:val="CommentTextChar"/>
    <w:uiPriority w:val="99"/>
    <w:semiHidden/>
    <w:unhideWhenUsed/>
    <w:rsid w:val="00D0019C"/>
    <w:pPr>
      <w:spacing w:line="240" w:lineRule="auto"/>
    </w:pPr>
    <w:rPr>
      <w:sz w:val="20"/>
      <w:szCs w:val="20"/>
    </w:rPr>
  </w:style>
  <w:style w:type="character" w:customStyle="1" w:styleId="CommentTextChar">
    <w:name w:val="Comment Text Char"/>
    <w:basedOn w:val="DefaultParagraphFont"/>
    <w:link w:val="CommentText"/>
    <w:uiPriority w:val="99"/>
    <w:semiHidden/>
    <w:rsid w:val="00D0019C"/>
    <w:rPr>
      <w:lang w:eastAsia="en-US"/>
    </w:rPr>
  </w:style>
  <w:style w:type="paragraph" w:customStyle="1" w:styleId="clanak-">
    <w:name w:val="clanak-"/>
    <w:basedOn w:val="Normal"/>
    <w:rsid w:val="002D0B4A"/>
    <w:pPr>
      <w:spacing w:before="100" w:beforeAutospacing="1" w:after="100" w:afterAutospacing="1" w:line="240" w:lineRule="auto"/>
      <w:jc w:val="center"/>
    </w:pPr>
    <w:rPr>
      <w:rFonts w:ascii="Times New Roman" w:eastAsia="Times New Roman" w:hAnsi="Times New Roman"/>
      <w:sz w:val="24"/>
      <w:szCs w:val="24"/>
      <w:lang w:eastAsia="hr-HR"/>
    </w:rPr>
  </w:style>
  <w:style w:type="paragraph" w:customStyle="1" w:styleId="t-10-9-kurz-s">
    <w:name w:val="t-10-9-kurz-s"/>
    <w:basedOn w:val="Normal"/>
    <w:rsid w:val="002D0B4A"/>
    <w:pPr>
      <w:spacing w:before="100" w:beforeAutospacing="1" w:after="100" w:afterAutospacing="1" w:line="240" w:lineRule="auto"/>
      <w:jc w:val="center"/>
    </w:pPr>
    <w:rPr>
      <w:rFonts w:ascii="Times New Roman" w:eastAsia="Times New Roman" w:hAnsi="Times New Roman"/>
      <w:i/>
      <w:iCs/>
      <w:sz w:val="26"/>
      <w:szCs w:val="26"/>
      <w:lang w:eastAsia="hr-HR"/>
    </w:rPr>
  </w:style>
  <w:style w:type="paragraph" w:styleId="CommentSubject">
    <w:name w:val="annotation subject"/>
    <w:basedOn w:val="CommentText"/>
    <w:next w:val="CommentText"/>
    <w:link w:val="CommentSubjectChar"/>
    <w:uiPriority w:val="99"/>
    <w:semiHidden/>
    <w:unhideWhenUsed/>
    <w:rsid w:val="00CC6045"/>
    <w:rPr>
      <w:b/>
      <w:bCs/>
    </w:rPr>
  </w:style>
  <w:style w:type="character" w:customStyle="1" w:styleId="CommentSubjectChar">
    <w:name w:val="Comment Subject Char"/>
    <w:basedOn w:val="CommentTextChar"/>
    <w:link w:val="CommentSubject"/>
    <w:uiPriority w:val="99"/>
    <w:semiHidden/>
    <w:rsid w:val="00CC6045"/>
    <w:rPr>
      <w:b/>
      <w:bCs/>
      <w:lang w:eastAsia="en-US"/>
    </w:rPr>
  </w:style>
  <w:style w:type="paragraph" w:customStyle="1" w:styleId="tekst">
    <w:name w:val="tekst"/>
    <w:basedOn w:val="Normal"/>
    <w:rsid w:val="00A1307A"/>
    <w:pPr>
      <w:spacing w:before="100" w:beforeAutospacing="1" w:after="100" w:afterAutospacing="1" w:line="240" w:lineRule="auto"/>
    </w:pPr>
    <w:rPr>
      <w:rFonts w:ascii="Times New Roman" w:eastAsia="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paragraph" w:customStyle="1" w:styleId="t-9-8">
    <w:name w:val="t-9-8"/>
    <w:basedOn w:val="Normal"/>
    <w:rsid w:val="00D01FF5"/>
    <w:pPr>
      <w:spacing w:before="100" w:beforeAutospacing="1" w:after="100" w:afterAutospacing="1" w:line="240" w:lineRule="auto"/>
    </w:pPr>
    <w:rPr>
      <w:rFonts w:ascii="Times New Roman" w:eastAsia="Times New Roman" w:hAnsi="Times New Roman"/>
      <w:sz w:val="24"/>
      <w:szCs w:val="24"/>
      <w:lang w:eastAsia="hr-HR"/>
    </w:rPr>
  </w:style>
  <w:style w:type="character" w:styleId="CommentReference">
    <w:name w:val="annotation reference"/>
    <w:basedOn w:val="DefaultParagraphFont"/>
    <w:uiPriority w:val="99"/>
    <w:semiHidden/>
    <w:unhideWhenUsed/>
    <w:rsid w:val="00D0019C"/>
    <w:rPr>
      <w:sz w:val="16"/>
      <w:szCs w:val="16"/>
    </w:rPr>
  </w:style>
  <w:style w:type="paragraph" w:styleId="CommentText">
    <w:name w:val="annotation text"/>
    <w:basedOn w:val="Normal"/>
    <w:link w:val="CommentTextChar"/>
    <w:uiPriority w:val="99"/>
    <w:semiHidden/>
    <w:unhideWhenUsed/>
    <w:rsid w:val="00D0019C"/>
    <w:pPr>
      <w:spacing w:line="240" w:lineRule="auto"/>
    </w:pPr>
    <w:rPr>
      <w:sz w:val="20"/>
      <w:szCs w:val="20"/>
    </w:rPr>
  </w:style>
  <w:style w:type="character" w:customStyle="1" w:styleId="CommentTextChar">
    <w:name w:val="Comment Text Char"/>
    <w:basedOn w:val="DefaultParagraphFont"/>
    <w:link w:val="CommentText"/>
    <w:uiPriority w:val="99"/>
    <w:semiHidden/>
    <w:rsid w:val="00D0019C"/>
    <w:rPr>
      <w:lang w:eastAsia="en-US"/>
    </w:rPr>
  </w:style>
  <w:style w:type="paragraph" w:customStyle="1" w:styleId="clanak-">
    <w:name w:val="clanak-"/>
    <w:basedOn w:val="Normal"/>
    <w:rsid w:val="002D0B4A"/>
    <w:pPr>
      <w:spacing w:before="100" w:beforeAutospacing="1" w:after="100" w:afterAutospacing="1" w:line="240" w:lineRule="auto"/>
      <w:jc w:val="center"/>
    </w:pPr>
    <w:rPr>
      <w:rFonts w:ascii="Times New Roman" w:eastAsia="Times New Roman" w:hAnsi="Times New Roman"/>
      <w:sz w:val="24"/>
      <w:szCs w:val="24"/>
      <w:lang w:eastAsia="hr-HR"/>
    </w:rPr>
  </w:style>
  <w:style w:type="paragraph" w:customStyle="1" w:styleId="t-10-9-kurz-s">
    <w:name w:val="t-10-9-kurz-s"/>
    <w:basedOn w:val="Normal"/>
    <w:rsid w:val="002D0B4A"/>
    <w:pPr>
      <w:spacing w:before="100" w:beforeAutospacing="1" w:after="100" w:afterAutospacing="1" w:line="240" w:lineRule="auto"/>
      <w:jc w:val="center"/>
    </w:pPr>
    <w:rPr>
      <w:rFonts w:ascii="Times New Roman" w:eastAsia="Times New Roman" w:hAnsi="Times New Roman"/>
      <w:i/>
      <w:iCs/>
      <w:sz w:val="26"/>
      <w:szCs w:val="26"/>
      <w:lang w:eastAsia="hr-HR"/>
    </w:rPr>
  </w:style>
  <w:style w:type="paragraph" w:styleId="CommentSubject">
    <w:name w:val="annotation subject"/>
    <w:basedOn w:val="CommentText"/>
    <w:next w:val="CommentText"/>
    <w:link w:val="CommentSubjectChar"/>
    <w:uiPriority w:val="99"/>
    <w:semiHidden/>
    <w:unhideWhenUsed/>
    <w:rsid w:val="00CC6045"/>
    <w:rPr>
      <w:b/>
      <w:bCs/>
    </w:rPr>
  </w:style>
  <w:style w:type="character" w:customStyle="1" w:styleId="CommentSubjectChar">
    <w:name w:val="Comment Subject Char"/>
    <w:basedOn w:val="CommentTextChar"/>
    <w:link w:val="CommentSubject"/>
    <w:uiPriority w:val="99"/>
    <w:semiHidden/>
    <w:rsid w:val="00CC6045"/>
    <w:rPr>
      <w:b/>
      <w:bCs/>
      <w:lang w:eastAsia="en-US"/>
    </w:rPr>
  </w:style>
  <w:style w:type="paragraph" w:customStyle="1" w:styleId="tekst">
    <w:name w:val="tekst"/>
    <w:basedOn w:val="Normal"/>
    <w:rsid w:val="00A1307A"/>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zakon.hr/z/223/Zakon-o-javnoj-nabavi"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harepoint:8080/predlosci/Predlo&#382;ak%20kontrolne%20lis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75BBFB7B93B42999CD7EBA7AD978E2A"/>
        <w:category>
          <w:name w:val="General"/>
          <w:gallery w:val="placeholder"/>
        </w:category>
        <w:types>
          <w:type w:val="bbPlcHdr"/>
        </w:types>
        <w:behaviors>
          <w:behavior w:val="content"/>
        </w:behaviors>
        <w:guid w:val="{9E9AA0F0-DF56-4DF2-BFA3-2C057F29F941}"/>
      </w:docPartPr>
      <w:docPartBody>
        <w:p w14:paraId="3EEE2144" w14:textId="77777777" w:rsidR="00D06FBC" w:rsidRDefault="00D06FBC">
          <w:pPr>
            <w:pStyle w:val="C75BBFB7B93B42999CD7EBA7AD978E2A"/>
          </w:pPr>
          <w:r w:rsidRPr="00F9790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FBC"/>
    <w:rsid w:val="00031801"/>
    <w:rsid w:val="00314AB9"/>
    <w:rsid w:val="0052689F"/>
    <w:rsid w:val="006874A3"/>
    <w:rsid w:val="007C5BAC"/>
    <w:rsid w:val="00C93510"/>
    <w:rsid w:val="00D06FB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EEE214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BAC"/>
    <w:rPr>
      <w:color w:val="808080"/>
    </w:rPr>
  </w:style>
  <w:style w:type="paragraph" w:customStyle="1" w:styleId="C75BBFB7B93B42999CD7EBA7AD978E2A">
    <w:name w:val="C75BBFB7B93B42999CD7EBA7AD978E2A"/>
  </w:style>
  <w:style w:type="paragraph" w:customStyle="1" w:styleId="9C128092D76B4673A88F60760CA50D89">
    <w:name w:val="9C128092D76B4673A88F60760CA50D89"/>
  </w:style>
  <w:style w:type="paragraph" w:customStyle="1" w:styleId="A2797779BCFF4C18BED72C0A1420E532">
    <w:name w:val="A2797779BCFF4C18BED72C0A1420E532"/>
    <w:rsid w:val="007C5BA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5BAC"/>
    <w:rPr>
      <w:color w:val="808080"/>
    </w:rPr>
  </w:style>
  <w:style w:type="paragraph" w:customStyle="1" w:styleId="C75BBFB7B93B42999CD7EBA7AD978E2A">
    <w:name w:val="C75BBFB7B93B42999CD7EBA7AD978E2A"/>
  </w:style>
  <w:style w:type="paragraph" w:customStyle="1" w:styleId="9C128092D76B4673A88F60760CA50D89">
    <w:name w:val="9C128092D76B4673A88F60760CA50D89"/>
  </w:style>
  <w:style w:type="paragraph" w:customStyle="1" w:styleId="A2797779BCFF4C18BED72C0A1420E532">
    <w:name w:val="A2797779BCFF4C18BED72C0A1420E532"/>
    <w:rsid w:val="007C5B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0" ma:contentTypeDescription="Create a new document." ma:contentTypeScope="" ma:versionID="84e5d49da3893008be021c93d273bad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2.xml><?xml version="1.0" encoding="utf-8"?>
<ds:datastoreItem xmlns:ds="http://schemas.openxmlformats.org/officeDocument/2006/customXml" ds:itemID="{3E71E1C6-60D6-4417-862E-E761E6D6FE94}">
  <ds:schemaRefs>
    <ds:schemaRef ds:uri="http://purl.org/dc/elements/1.1/"/>
    <ds:schemaRef ds:uri="http://www.w3.org/XML/1998/namespace"/>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4.xml><?xml version="1.0" encoding="utf-8"?>
<ds:datastoreItem xmlns:ds="http://schemas.openxmlformats.org/officeDocument/2006/customXml" ds:itemID="{9DDBCDF1-F00E-4541-BC00-A2211A0D8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E0D0F68-3CC9-4441-A3AF-9B6D6E5C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Predložak%20kontrolne%20liste</Template>
  <TotalTime>62</TotalTime>
  <Pages>8</Pages>
  <Words>2429</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Kontrolna lista za korisnika</vt:lpstr>
    </vt:vector>
  </TitlesOfParts>
  <Company>Microsoft</Company>
  <LinksUpToDate>false</LinksUpToDate>
  <CharactersWithSpaces>16243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Kontrolna lista za korisnika</dc:title>
  <dc:creator>marija.maricic</dc:creator>
  <cp:lastModifiedBy>ana.simic</cp:lastModifiedBy>
  <cp:revision>12</cp:revision>
  <cp:lastPrinted>2010-11-04T08:04:00Z</cp:lastPrinted>
  <dcterms:created xsi:type="dcterms:W3CDTF">2015-01-27T12:47:00Z</dcterms:created>
  <dcterms:modified xsi:type="dcterms:W3CDTF">2015-04-22T07:00:00Z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0x010100CFCEC9F13D60F147B6D7A4CBC816A3BE</vt:lpwstr>
  </property>
  <property fmtid="{D5CDD505-2E9C-101B-9397-08002B2CF9AE}" pid="4" name="_dlc_DocIdItemGuid">
    <vt:lpwstr>56accebe-a929-4b64-955b-e18e0dd4e817</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f7905e06-c13b-4949-980e-40d49d6baf25,2;f7905e06-c13b-4949-980e-40d49d6baf25,2;f7905e06-c13b-4949-980e-40d49d6baf25,5;f7905e06-c13b-4949-980e-40d49d6baf25,7;f7905e06-c13b-4949-980e-40d49d6baf25,12;f7905e06-c13b-4949-980e-40d49d6baf25,16;f7905e06-c13b-4949-</vt:lpwstr>
  </property>
  <property fmtid="{D5CDD505-2E9C-101B-9397-08002B2CF9AE}" pid="10" name="_docset_NoMedatataSyncRequired">
    <vt:lpwstr>False</vt:lpwstr>
  </property>
</Properties>
</file>